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988880">
      <w:p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附件4：</w:t>
      </w:r>
    </w:p>
    <w:p w14:paraId="78A309D2">
      <w:pPr>
        <w:jc w:val="center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  <w:t>承诺书</w:t>
      </w:r>
    </w:p>
    <w:p w14:paraId="07EC9C9D">
      <w:pPr>
        <w:tabs>
          <w:tab w:val="left" w:pos="2640"/>
        </w:tabs>
        <w:autoSpaceDE w:val="0"/>
        <w:autoSpaceDN w:val="0"/>
        <w:adjustRightInd w:val="0"/>
        <w:spacing w:line="220" w:lineRule="exact"/>
        <w:ind w:left="120" w:right="-20"/>
        <w:rPr>
          <w:rFonts w:hint="eastAsia" w:ascii="宋体" w:hAnsi="宋体" w:eastAsia="宋体" w:cs="宋体"/>
          <w:snapToGrid w:val="0"/>
          <w:color w:val="auto"/>
          <w:szCs w:val="21"/>
          <w:u w:val="single"/>
        </w:rPr>
      </w:pPr>
    </w:p>
    <w:p w14:paraId="62660078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354" w:lineRule="auto"/>
        <w:ind w:left="120" w:leftChars="57" w:right="94" w:firstLine="420" w:firstLineChars="200"/>
        <w:rPr>
          <w:rFonts w:hint="eastAsia" w:ascii="宋体" w:hAnsi="宋体" w:eastAsia="宋体" w:cs="宋体"/>
          <w:snapToGrid w:val="0"/>
          <w:color w:val="auto"/>
          <w:szCs w:val="21"/>
        </w:rPr>
      </w:pPr>
    </w:p>
    <w:p w14:paraId="021AF0FA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480" w:lineRule="auto"/>
        <w:ind w:right="94"/>
        <w:jc w:val="left"/>
        <w:rPr>
          <w:rFonts w:hint="eastAsia" w:ascii="宋体" w:hAnsi="宋体" w:eastAsia="宋体" w:cs="宋体"/>
          <w:snapToGrid w:val="0"/>
          <w:color w:val="auto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u w:val="single"/>
        </w:rPr>
        <w:tab/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（招标人名称）：</w:t>
      </w:r>
    </w:p>
    <w:p w14:paraId="0191CF53">
      <w:pPr>
        <w:spacing w:line="480" w:lineRule="auto"/>
        <w:jc w:val="left"/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 xml:space="preserve">     我单位</w:t>
      </w:r>
      <w:r>
        <w:rPr>
          <w:rFonts w:hint="eastAsia" w:ascii="宋体" w:hAnsi="宋体" w:eastAsia="宋体" w:cs="宋体"/>
          <w:snapToGrid w:val="0"/>
          <w:color w:val="auto"/>
          <w:szCs w:val="21"/>
          <w:u w:val="single"/>
          <w:lang w:val="en-US" w:eastAsia="zh-CN"/>
        </w:rPr>
        <w:t xml:space="preserve">            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 xml:space="preserve">（投标人全称）在充分理解 </w:t>
      </w:r>
      <w:r>
        <w:rPr>
          <w:rFonts w:hint="eastAsia" w:ascii="宋体" w:hAnsi="宋体" w:eastAsia="宋体" w:cs="宋体"/>
          <w:snapToGrid w:val="0"/>
          <w:color w:val="auto"/>
          <w:szCs w:val="21"/>
          <w:u w:val="single"/>
          <w:lang w:val="en-US" w:eastAsia="zh-CN"/>
        </w:rPr>
        <w:t xml:space="preserve">                   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>（项目名称）竞争性谈判文件要求的基础上，郑重作出如下承诺，并愿意承担相应的法律责任：</w:t>
      </w:r>
    </w:p>
    <w:p w14:paraId="21D1D053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480" w:lineRule="auto"/>
        <w:ind w:left="120" w:leftChars="57" w:right="94" w:firstLine="420" w:firstLineChars="200"/>
        <w:rPr>
          <w:rFonts w:hint="eastAsia" w:ascii="宋体" w:hAnsi="宋体" w:eastAsia="宋体" w:cs="宋体"/>
          <w:snapToGrid w:val="0"/>
          <w:color w:val="auto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</w:rPr>
        <w:t>（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>一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）具有良好的商业信誉和健全的财务会计制度；</w:t>
      </w:r>
    </w:p>
    <w:p w14:paraId="17AC2FC5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480" w:lineRule="auto"/>
        <w:ind w:left="120" w:leftChars="57" w:right="94" w:firstLine="420" w:firstLineChars="200"/>
        <w:rPr>
          <w:rFonts w:hint="eastAsia" w:ascii="宋体" w:hAnsi="宋体" w:eastAsia="宋体" w:cs="宋体"/>
          <w:snapToGrid w:val="0"/>
          <w:color w:val="auto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</w:rPr>
        <w:t>（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>二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）具有履行合同所必需的设备和专业技术能力；</w:t>
      </w:r>
    </w:p>
    <w:p w14:paraId="3CE417BA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480" w:lineRule="auto"/>
        <w:ind w:left="120" w:leftChars="57" w:right="94" w:firstLine="420" w:firstLineChars="200"/>
        <w:rPr>
          <w:rFonts w:hint="eastAsia" w:ascii="宋体" w:hAnsi="宋体" w:eastAsia="宋体" w:cs="宋体"/>
          <w:snapToGrid w:val="0"/>
          <w:color w:val="auto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</w:rPr>
        <w:t>（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）有依法缴纳税收和社会保障金的良好记录；</w:t>
      </w:r>
    </w:p>
    <w:p w14:paraId="74BAF536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480" w:lineRule="auto"/>
        <w:ind w:left="120" w:leftChars="57" w:right="94" w:firstLine="420" w:firstLineChars="200"/>
        <w:rPr>
          <w:rFonts w:hint="eastAsia" w:ascii="宋体" w:hAnsi="宋体" w:eastAsia="宋体" w:cs="宋体"/>
          <w:snapToGrid w:val="0"/>
          <w:color w:val="auto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</w:rPr>
        <w:t>（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>四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）参加采购活动前三年内，在经营活动中没有重大违法记录；</w:t>
      </w:r>
    </w:p>
    <w:p w14:paraId="14633BF7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480" w:lineRule="auto"/>
        <w:ind w:left="120" w:leftChars="57" w:right="94" w:firstLine="420" w:firstLineChars="200"/>
        <w:rPr>
          <w:rFonts w:hint="eastAsia" w:ascii="宋体" w:hAnsi="宋体" w:eastAsia="宋体" w:cs="宋体"/>
          <w:snapToGrid w:val="0"/>
          <w:color w:val="auto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</w:rPr>
        <w:t>（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>五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）本次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>投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标不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>采用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联合体投标，中选后不分包、转包。</w:t>
      </w:r>
    </w:p>
    <w:p w14:paraId="5F892BD8">
      <w:pPr>
        <w:tabs>
          <w:tab w:val="left" w:pos="2655"/>
          <w:tab w:val="left" w:pos="2760"/>
          <w:tab w:val="left" w:pos="4500"/>
          <w:tab w:val="left" w:pos="5715"/>
          <w:tab w:val="left" w:pos="6945"/>
          <w:tab w:val="left" w:pos="8505"/>
        </w:tabs>
        <w:autoSpaceDE w:val="0"/>
        <w:autoSpaceDN w:val="0"/>
        <w:adjustRightInd w:val="0"/>
        <w:spacing w:line="480" w:lineRule="auto"/>
        <w:ind w:left="120" w:leftChars="57" w:right="94" w:firstLine="420" w:firstLineChars="200"/>
        <w:rPr>
          <w:rFonts w:hint="eastAsia" w:ascii="宋体" w:hAnsi="宋体" w:eastAsia="宋体" w:cs="宋体"/>
          <w:snapToGrid w:val="0"/>
          <w:color w:val="auto"/>
          <w:szCs w:val="21"/>
        </w:rPr>
      </w:pPr>
    </w:p>
    <w:p w14:paraId="106A7B49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1984" w:firstLineChars="945"/>
        <w:rPr>
          <w:rFonts w:hint="eastAsia" w:ascii="宋体" w:hAnsi="宋体" w:eastAsia="宋体" w:cs="宋体"/>
          <w:snapToGrid w:val="0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 xml:space="preserve">                         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投标人：</w:t>
      </w:r>
      <w:r>
        <w:rPr>
          <w:rFonts w:hint="eastAsia" w:ascii="宋体" w:hAnsi="宋体" w:eastAsia="宋体" w:cs="宋体"/>
          <w:snapToGrid w:val="0"/>
          <w:color w:val="auto"/>
          <w:szCs w:val="21"/>
          <w:u w:val="single"/>
        </w:rPr>
        <w:t>　　</w:t>
      </w:r>
      <w:r>
        <w:rPr>
          <w:rFonts w:hint="eastAsia" w:ascii="宋体" w:hAnsi="宋体" w:eastAsia="宋体" w:cs="宋体"/>
          <w:snapToGrid w:val="0"/>
          <w:color w:val="auto"/>
          <w:szCs w:val="21"/>
          <w:u w:val="single"/>
          <w:lang w:val="en-US" w:eastAsia="zh-CN"/>
        </w:rPr>
        <w:t xml:space="preserve">      </w:t>
      </w:r>
      <w:r>
        <w:rPr>
          <w:rFonts w:hint="eastAsia" w:ascii="宋体" w:hAnsi="宋体" w:eastAsia="宋体" w:cs="宋体"/>
          <w:snapToGrid w:val="0"/>
          <w:color w:val="auto"/>
          <w:szCs w:val="21"/>
          <w:u w:val="single"/>
        </w:rPr>
        <w:t>　　　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（盖单位章）</w:t>
      </w:r>
    </w:p>
    <w:p w14:paraId="11DD0EEF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1984" w:firstLineChars="945"/>
        <w:rPr>
          <w:rFonts w:hint="eastAsia" w:ascii="宋体" w:hAnsi="宋体" w:eastAsia="宋体" w:cs="宋体"/>
          <w:snapToGrid w:val="0"/>
          <w:color w:val="auto"/>
          <w:szCs w:val="21"/>
        </w:rPr>
      </w:pPr>
    </w:p>
    <w:p w14:paraId="05036E54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4515" w:firstLineChars="2150"/>
        <w:rPr>
          <w:rFonts w:hint="eastAsia" w:ascii="宋体" w:hAnsi="宋体" w:eastAsia="宋体" w:cs="宋体"/>
          <w:snapToGrid w:val="0"/>
          <w:color w:val="auto"/>
          <w:szCs w:val="21"/>
        </w:rPr>
      </w:pPr>
    </w:p>
    <w:p w14:paraId="7FE4DDA4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4515" w:firstLineChars="2150"/>
        <w:rPr>
          <w:rFonts w:hint="eastAsia" w:ascii="宋体" w:hAnsi="宋体" w:eastAsia="宋体" w:cs="宋体"/>
          <w:snapToGrid w:val="0"/>
          <w:color w:val="auto"/>
          <w:szCs w:val="21"/>
          <w:lang w:eastAsia="zh-CN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</w:rPr>
        <w:t>法定代表人或其委托代理人：（签字）</w:t>
      </w:r>
    </w:p>
    <w:p w14:paraId="53B5EB33">
      <w:pPr>
        <w:tabs>
          <w:tab w:val="left" w:pos="7140"/>
          <w:tab w:val="left" w:pos="7560"/>
          <w:tab w:val="left" w:pos="8300"/>
        </w:tabs>
        <w:autoSpaceDE w:val="0"/>
        <w:autoSpaceDN w:val="0"/>
        <w:adjustRightInd w:val="0"/>
        <w:ind w:right="210" w:firstLine="1995" w:firstLineChars="950"/>
        <w:rPr>
          <w:rFonts w:hint="eastAsia" w:ascii="宋体" w:hAnsi="宋体" w:eastAsia="宋体" w:cs="宋体"/>
          <w:snapToGrid w:val="0"/>
          <w:color w:val="auto"/>
          <w:szCs w:val="21"/>
        </w:rPr>
      </w:pPr>
    </w:p>
    <w:p w14:paraId="3F2F4AB7">
      <w:pPr>
        <w:autoSpaceDE w:val="0"/>
        <w:autoSpaceDN w:val="0"/>
        <w:adjustRightInd w:val="0"/>
        <w:spacing w:before="14" w:line="240" w:lineRule="exact"/>
        <w:rPr>
          <w:rFonts w:hint="eastAsia" w:ascii="宋体" w:hAnsi="宋体" w:eastAsia="宋体" w:cs="宋体"/>
          <w:snapToGrid w:val="0"/>
          <w:color w:val="auto"/>
          <w:sz w:val="24"/>
        </w:rPr>
      </w:pPr>
    </w:p>
    <w:p w14:paraId="3D0F7C45">
      <w:pPr>
        <w:tabs>
          <w:tab w:val="left" w:pos="6000"/>
          <w:tab w:val="left" w:pos="7040"/>
          <w:tab w:val="left" w:pos="8100"/>
        </w:tabs>
        <w:autoSpaceDE w:val="0"/>
        <w:autoSpaceDN w:val="0"/>
        <w:adjustRightInd w:val="0"/>
        <w:ind w:right="-20" w:firstLine="5974" w:firstLineChars="2845"/>
        <w:rPr>
          <w:rFonts w:hint="eastAsia" w:ascii="宋体" w:hAnsi="宋体" w:eastAsia="宋体" w:cs="宋体"/>
          <w:snapToGrid w:val="0"/>
          <w:color w:val="auto"/>
          <w:szCs w:val="21"/>
        </w:rPr>
      </w:pPr>
      <w:r>
        <w:rPr>
          <w:rFonts w:hint="eastAsia" w:ascii="宋体" w:hAnsi="宋体" w:eastAsia="宋体" w:cs="宋体"/>
          <w:snapToGrid w:val="0"/>
          <w:color w:val="auto"/>
          <w:szCs w:val="21"/>
        </w:rPr>
        <w:t>年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月</w:t>
      </w:r>
      <w:r>
        <w:rPr>
          <w:rFonts w:hint="eastAsia" w:ascii="宋体" w:hAnsi="宋体" w:eastAsia="宋体" w:cs="宋体"/>
          <w:snapToGrid w:val="0"/>
          <w:color w:val="auto"/>
          <w:szCs w:val="21"/>
          <w:lang w:val="en-US" w:eastAsia="zh-CN"/>
        </w:rPr>
        <w:t xml:space="preserve">  </w:t>
      </w:r>
      <w:r>
        <w:rPr>
          <w:rFonts w:hint="eastAsia" w:ascii="宋体" w:hAnsi="宋体" w:eastAsia="宋体" w:cs="宋体"/>
          <w:snapToGrid w:val="0"/>
          <w:color w:val="auto"/>
          <w:szCs w:val="21"/>
        </w:rPr>
        <w:t>日</w:t>
      </w:r>
    </w:p>
    <w:p w14:paraId="07CA6AD5">
      <w:pPr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</w:p>
    <w:p w14:paraId="26D6FC7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50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Helvetica Neue">
    <w:altName w:val="DejaVu Math TeX Gyre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DejaVu Math TeX Gyre">
    <w:panose1 w:val="02000503000000000000"/>
    <w:charset w:val="00"/>
    <w:family w:val="auto"/>
    <w:pitch w:val="default"/>
    <w:sig w:usb0="A10000EF" w:usb1="4201F9EE" w:usb2="02000000" w:usb3="00000000" w:csb0="60000193" w:csb1="0DD4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FCC2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iPriority="99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5"/>
    <w:semiHidden/>
    <w:unhideWhenUsed/>
    <w:qFormat/>
    <w:uiPriority w:val="99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  <w:rPr>
      <w:rFonts w:ascii="Times New Roman" w:hAnsi="Times New Roman" w:eastAsia="宋体" w:cs="Times New Roman"/>
      <w:szCs w:val="24"/>
    </w:rPr>
  </w:style>
  <w:style w:type="paragraph" w:customStyle="1" w:styleId="4">
    <w:name w:val="默认"/>
    <w:qFormat/>
    <w:uiPriority w:val="0"/>
    <w:rPr>
      <w:rFonts w:ascii="Helvetica Neue" w:hAnsi="Arial Unicode MS" w:eastAsia="Helvetica Neue" w:cs="Times New Roman"/>
      <w:color w:val="000000"/>
      <w:sz w:val="22"/>
      <w:szCs w:val="22"/>
      <w:lang w:val="zh-CN" w:eastAsia="zh-CN" w:bidi="ar-SA"/>
    </w:rPr>
  </w:style>
  <w:style w:type="paragraph" w:styleId="5">
    <w:name w:val="Body Text First Indent 2"/>
    <w:basedOn w:val="6"/>
    <w:qFormat/>
    <w:uiPriority w:val="0"/>
    <w:pPr>
      <w:spacing w:after="120" w:line="240" w:lineRule="auto"/>
      <w:ind w:left="420" w:leftChars="200" w:firstLine="420" w:firstLineChars="200"/>
    </w:pPr>
  </w:style>
  <w:style w:type="paragraph" w:styleId="6">
    <w:name w:val="Body Text Indent"/>
    <w:basedOn w:val="1"/>
    <w:qFormat/>
    <w:uiPriority w:val="0"/>
    <w:pPr>
      <w:spacing w:line="700" w:lineRule="exact"/>
      <w:ind w:left="960"/>
    </w:pPr>
    <w:rPr>
      <w:sz w:val="4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2025-11-25T02:07:25Z</dcterms:created>
  <dc:creator>Admin</dc:creator>
  <cp:lastModifiedBy>天尘飞雨</cp:lastModifiedBy>
  <dcterms:modified xsi:type="dcterms:W3CDTF">2025-11-25T02:07:30Z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eyJoZGlkIjoiZGFiYjhhNmI4MDhiZTJhNTNjYjAzYzM2NDY1YzlkY2EiLCJ1c2VySWQiOiIyNDMxOTkzNDUifQ==</vt:lpwstr>
  </property>
  <property fmtid="{D5CDD505-2E9C-101B-9397-08002B2CF9AE}" pid="4" name="ICV">
    <vt:lpwstr>25461E9BD7C3423DB90E00741EFB34FB_12</vt:lpwstr>
  </property>
</Properties>
</file>