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79F" w:rsidRDefault="00465D97">
      <w:pPr>
        <w:jc w:val="center"/>
        <w:rPr>
          <w:rFonts w:ascii="方正小标宋_GBK" w:eastAsia="方正小标宋_GBK" w:hint="eastAsia"/>
          <w:sz w:val="44"/>
          <w:szCs w:val="44"/>
        </w:rPr>
      </w:pPr>
      <w:r>
        <w:rPr>
          <w:rFonts w:ascii="方正小标宋_GBK" w:eastAsia="方正小标宋_GBK" w:hint="eastAsia"/>
          <w:sz w:val="44"/>
          <w:szCs w:val="44"/>
        </w:rPr>
        <w:t>投标人须知</w:t>
      </w:r>
    </w:p>
    <w:p w:rsidR="00A2679F" w:rsidRDefault="00A2679F">
      <w:pPr>
        <w:pStyle w:val="a0"/>
        <w:ind w:firstLine="320"/>
        <w:rPr>
          <w:rFonts w:ascii="方正仿宋_GBK" w:eastAsia="方正仿宋_GBK" w:hint="eastAsia"/>
          <w:sz w:val="32"/>
          <w:szCs w:val="32"/>
        </w:rPr>
      </w:pPr>
      <w:bookmarkStart w:id="0" w:name="_GoBack"/>
      <w:bookmarkEnd w:id="0"/>
    </w:p>
    <w:p w:rsidR="00A2679F" w:rsidRDefault="00465D97">
      <w:pPr>
        <w:pStyle w:val="a0"/>
        <w:ind w:firstLine="360"/>
        <w:jc w:val="center"/>
        <w:rPr>
          <w:rFonts w:ascii="方正黑体_GBK" w:eastAsia="方正黑体_GBK" w:hint="eastAsia"/>
          <w:sz w:val="36"/>
          <w:szCs w:val="36"/>
        </w:rPr>
      </w:pPr>
      <w:r>
        <w:rPr>
          <w:rFonts w:ascii="方正黑体_GBK" w:eastAsia="方正黑体_GBK" w:hint="eastAsia"/>
          <w:sz w:val="36"/>
          <w:szCs w:val="36"/>
        </w:rPr>
        <w:t>第一章 比选条件</w:t>
      </w:r>
    </w:p>
    <w:p w:rsidR="00A2679F" w:rsidRDefault="00A2679F">
      <w:pPr>
        <w:pStyle w:val="a0"/>
        <w:ind w:firstLine="320"/>
        <w:jc w:val="center"/>
        <w:rPr>
          <w:rFonts w:ascii="方正黑体_GBK" w:eastAsia="方正黑体_GBK" w:hint="eastAsia"/>
          <w:sz w:val="32"/>
          <w:szCs w:val="32"/>
        </w:rPr>
      </w:pPr>
    </w:p>
    <w:p w:rsidR="00A2679F" w:rsidRDefault="00465D97">
      <w:pPr>
        <w:pStyle w:val="a0"/>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E8253A" w:rsidRPr="00E8253A" w:rsidRDefault="00E8253A" w:rsidP="00E8253A">
      <w:pPr>
        <w:pStyle w:val="a0"/>
        <w:ind w:left="640" w:firstLine="320"/>
        <w:rPr>
          <w:rFonts w:ascii="方正仿宋_GBK" w:eastAsia="方正仿宋_GBK" w:hint="eastAsia"/>
          <w:sz w:val="32"/>
          <w:szCs w:val="32"/>
        </w:rPr>
      </w:pPr>
      <w:r w:rsidRPr="00E8253A">
        <w:rPr>
          <w:rFonts w:ascii="方正仿宋_GBK" w:eastAsia="方正仿宋_GBK" w:hint="eastAsia"/>
          <w:sz w:val="32"/>
          <w:szCs w:val="32"/>
        </w:rPr>
        <w:t>（一）工程名称：九龙坡区大溪河全域综合治理工程项目—</w:t>
      </w:r>
      <w:r w:rsidR="0095096E">
        <w:rPr>
          <w:rFonts w:ascii="方正仿宋_GBK" w:eastAsia="方正仿宋_GBK" w:hint="eastAsia"/>
          <w:sz w:val="32"/>
          <w:szCs w:val="32"/>
        </w:rPr>
        <w:t>D41</w:t>
      </w:r>
      <w:r w:rsidRPr="00E8253A">
        <w:rPr>
          <w:rFonts w:ascii="方正仿宋_GBK" w:eastAsia="方正仿宋_GBK" w:hint="eastAsia"/>
          <w:sz w:val="32"/>
          <w:szCs w:val="32"/>
        </w:rPr>
        <w:t>厂房消防改造工程</w:t>
      </w:r>
    </w:p>
    <w:p w:rsidR="00E8253A" w:rsidRPr="00E8253A" w:rsidRDefault="00E8253A" w:rsidP="00E8253A">
      <w:pPr>
        <w:pStyle w:val="a0"/>
        <w:ind w:left="640" w:firstLine="320"/>
        <w:rPr>
          <w:rFonts w:ascii="方正仿宋_GBK" w:eastAsia="方正仿宋_GBK" w:hint="eastAsia"/>
          <w:sz w:val="32"/>
          <w:szCs w:val="32"/>
        </w:rPr>
      </w:pPr>
      <w:r w:rsidRPr="00E8253A">
        <w:rPr>
          <w:rFonts w:ascii="方正仿宋_GBK" w:eastAsia="方正仿宋_GBK" w:hint="eastAsia"/>
          <w:sz w:val="32"/>
          <w:szCs w:val="32"/>
        </w:rPr>
        <w:t>（二）工程地址：九龙坡区西彭镇</w:t>
      </w:r>
    </w:p>
    <w:p w:rsidR="00CE5F98" w:rsidRDefault="00E8253A" w:rsidP="00793FC9">
      <w:pPr>
        <w:snapToGrid w:val="0"/>
        <w:spacing w:line="600" w:lineRule="exact"/>
        <w:ind w:firstLineChars="300" w:firstLine="960"/>
        <w:rPr>
          <w:rFonts w:ascii="方正仿宋_GBK" w:eastAsia="方正仿宋_GBK" w:hAnsi="宋体" w:cs="Times New Roman"/>
          <w:color w:val="000000" w:themeColor="text1"/>
          <w:sz w:val="32"/>
          <w:szCs w:val="32"/>
        </w:rPr>
      </w:pPr>
      <w:r w:rsidRPr="00E8253A">
        <w:rPr>
          <w:rFonts w:ascii="方正仿宋_GBK" w:eastAsia="方正仿宋_GBK" w:hint="eastAsia"/>
          <w:sz w:val="32"/>
          <w:szCs w:val="32"/>
        </w:rPr>
        <w:t>（三）招标范围：</w:t>
      </w:r>
      <w:r w:rsidR="007E6F1A">
        <w:rPr>
          <w:rFonts w:ascii="方正仿宋_GBK" w:eastAsia="方正仿宋_GBK" w:hAnsi="宋体" w:cs="Times New Roman" w:hint="eastAsia"/>
          <w:color w:val="000000" w:themeColor="text1"/>
          <w:sz w:val="32"/>
          <w:szCs w:val="32"/>
        </w:rPr>
        <w:t>工程位于</w:t>
      </w:r>
      <w:r w:rsidR="0095096E">
        <w:rPr>
          <w:rFonts w:ascii="方正仿宋_GBK" w:eastAsia="方正仿宋_GBK" w:hAnsi="宋体" w:cs="Times New Roman" w:hint="eastAsia"/>
          <w:color w:val="000000" w:themeColor="text1"/>
          <w:sz w:val="32"/>
          <w:szCs w:val="32"/>
        </w:rPr>
        <w:t>D41</w:t>
      </w:r>
      <w:r w:rsidR="007E6F1A">
        <w:rPr>
          <w:rFonts w:ascii="方正仿宋_GBK" w:eastAsia="方正仿宋_GBK" w:hAnsi="宋体" w:cs="Times New Roman"/>
          <w:color w:val="000000" w:themeColor="text1"/>
          <w:sz w:val="32"/>
          <w:szCs w:val="32"/>
        </w:rPr>
        <w:t>厂房</w:t>
      </w:r>
      <w:r w:rsidR="007E6F1A">
        <w:rPr>
          <w:rFonts w:ascii="方正仿宋_GBK" w:eastAsia="方正仿宋_GBK" w:hAnsi="宋体" w:cs="Times New Roman" w:hint="eastAsia"/>
          <w:color w:val="000000" w:themeColor="text1"/>
          <w:sz w:val="32"/>
          <w:szCs w:val="32"/>
        </w:rPr>
        <w:t>，</w:t>
      </w:r>
      <w:r w:rsidR="007E6F1A" w:rsidRPr="00705C7F">
        <w:rPr>
          <w:rFonts w:ascii="方正仿宋_GBK" w:eastAsia="方正仿宋_GBK" w:hAnsi="宋体" w:cs="Times New Roman" w:hint="eastAsia"/>
          <w:color w:val="000000" w:themeColor="text1"/>
          <w:sz w:val="32"/>
          <w:szCs w:val="32"/>
        </w:rPr>
        <w:t>主要</w:t>
      </w:r>
      <w:r w:rsidR="007E6F1A">
        <w:rPr>
          <w:rFonts w:ascii="方正仿宋_GBK" w:eastAsia="方正仿宋_GBK" w:hAnsi="宋体" w:cs="Times New Roman" w:hint="eastAsia"/>
          <w:color w:val="000000" w:themeColor="text1"/>
          <w:sz w:val="32"/>
          <w:szCs w:val="32"/>
        </w:rPr>
        <w:t>包括</w:t>
      </w:r>
      <w:r w:rsidR="007E6F1A" w:rsidRPr="00705C7F">
        <w:rPr>
          <w:rFonts w:ascii="方正仿宋_GBK" w:eastAsia="方正仿宋_GBK" w:hAnsi="宋体" w:cs="Times New Roman" w:hint="eastAsia"/>
          <w:color w:val="000000" w:themeColor="text1"/>
          <w:sz w:val="32"/>
          <w:szCs w:val="32"/>
        </w:rPr>
        <w:t>消防水系统、应急照明系统</w:t>
      </w:r>
      <w:r w:rsidR="007E6F1A">
        <w:rPr>
          <w:rFonts w:ascii="方正仿宋_GBK" w:eastAsia="方正仿宋_GBK" w:hAnsi="宋体" w:cs="Times New Roman" w:hint="eastAsia"/>
          <w:color w:val="000000" w:themeColor="text1"/>
          <w:sz w:val="32"/>
          <w:szCs w:val="32"/>
        </w:rPr>
        <w:t>、灭火器</w:t>
      </w:r>
      <w:r w:rsidR="007E6F1A" w:rsidRPr="00705C7F">
        <w:rPr>
          <w:rFonts w:ascii="方正仿宋_GBK" w:eastAsia="方正仿宋_GBK" w:hAnsi="宋体" w:cs="Times New Roman" w:hint="eastAsia"/>
          <w:color w:val="000000" w:themeColor="text1"/>
          <w:sz w:val="32"/>
          <w:szCs w:val="32"/>
        </w:rPr>
        <w:t>等</w:t>
      </w:r>
      <w:r w:rsidR="007E6F1A">
        <w:rPr>
          <w:rFonts w:ascii="方正仿宋_GBK" w:eastAsia="方正仿宋_GBK" w:hAnsi="宋体" w:cs="Times New Roman" w:hint="eastAsia"/>
          <w:color w:val="000000" w:themeColor="text1"/>
          <w:sz w:val="32"/>
          <w:szCs w:val="32"/>
        </w:rPr>
        <w:t>涉及消防系统的所有施工。具体内容详见工程量清单及检测报告。</w:t>
      </w:r>
    </w:p>
    <w:p w:rsidR="00CE5F98" w:rsidRDefault="00CE5F98" w:rsidP="00DD049A">
      <w:pPr>
        <w:tabs>
          <w:tab w:val="left" w:pos="8520"/>
        </w:tabs>
        <w:autoSpaceDE w:val="0"/>
        <w:autoSpaceDN w:val="0"/>
        <w:spacing w:line="600" w:lineRule="exact"/>
        <w:ind w:firstLineChars="200" w:firstLine="640"/>
        <w:rPr>
          <w:rFonts w:ascii="方正仿宋_GBK" w:eastAsia="方正仿宋_GBK" w:hAnsi="宋体" w:cs="Times New Roman"/>
          <w:color w:val="000000" w:themeColor="text1"/>
          <w:sz w:val="32"/>
          <w:szCs w:val="32"/>
        </w:rPr>
      </w:pPr>
      <w:r>
        <w:rPr>
          <w:rFonts w:ascii="方正楷体_GBK" w:eastAsia="方正楷体_GBK" w:hAnsi="宋体" w:cs="Times New Roman" w:hint="eastAsia"/>
          <w:color w:val="000000" w:themeColor="text1"/>
          <w:sz w:val="32"/>
          <w:szCs w:val="32"/>
        </w:rPr>
        <w:t>（</w:t>
      </w:r>
      <w:r w:rsidR="002E163A">
        <w:rPr>
          <w:rFonts w:ascii="方正楷体_GBK" w:eastAsia="方正楷体_GBK" w:hAnsi="宋体" w:cs="Times New Roman" w:hint="eastAsia"/>
          <w:color w:val="000000" w:themeColor="text1"/>
          <w:sz w:val="32"/>
          <w:szCs w:val="32"/>
        </w:rPr>
        <w:t>四</w:t>
      </w:r>
      <w:r>
        <w:rPr>
          <w:rFonts w:ascii="方正楷体_GBK" w:eastAsia="方正楷体_GBK" w:hAnsi="宋体" w:cs="Times New Roman" w:hint="eastAsia"/>
          <w:color w:val="000000" w:themeColor="text1"/>
          <w:sz w:val="32"/>
          <w:szCs w:val="32"/>
        </w:rPr>
        <w:t>）</w:t>
      </w:r>
      <w:r>
        <w:rPr>
          <w:rFonts w:ascii="方正仿宋_GBK" w:eastAsia="方正仿宋_GBK" w:hAnsi="宋体" w:cs="Times New Roman" w:hint="eastAsia"/>
          <w:color w:val="000000" w:themeColor="text1"/>
          <w:sz w:val="32"/>
          <w:szCs w:val="32"/>
        </w:rPr>
        <w:t>计划工期</w:t>
      </w:r>
      <w:r w:rsidR="008D6655">
        <w:rPr>
          <w:rFonts w:ascii="方正仿宋_GBK" w:eastAsia="方正仿宋_GBK" w:hAnsi="宋体" w:cs="Times New Roman" w:hint="eastAsia"/>
          <w:color w:val="000000" w:themeColor="text1"/>
          <w:sz w:val="32"/>
          <w:szCs w:val="32"/>
        </w:rPr>
        <w:t>：2</w:t>
      </w:r>
      <w:r w:rsidR="008D6655">
        <w:rPr>
          <w:rFonts w:ascii="方正仿宋_GBK" w:eastAsia="方正仿宋_GBK" w:hAnsi="宋体" w:cs="Times New Roman"/>
          <w:color w:val="000000" w:themeColor="text1"/>
          <w:sz w:val="32"/>
          <w:szCs w:val="32"/>
        </w:rPr>
        <w:t>024年</w:t>
      </w:r>
      <w:r>
        <w:rPr>
          <w:rFonts w:ascii="方正仿宋_GBK" w:eastAsia="方正仿宋_GBK" w:hAnsi="宋体" w:cs="Times New Roman" w:hint="eastAsia"/>
          <w:color w:val="000000" w:themeColor="text1"/>
          <w:sz w:val="32"/>
          <w:szCs w:val="32"/>
        </w:rPr>
        <w:t>8月1日前须完成所有施工内容，质保期</w:t>
      </w:r>
      <w:r>
        <w:rPr>
          <w:rFonts w:ascii="方正仿宋_GBK" w:eastAsia="方正仿宋_GBK" w:hAnsi="宋体" w:cs="Times New Roman" w:hint="eastAsia"/>
          <w:color w:val="000000" w:themeColor="text1"/>
          <w:sz w:val="32"/>
          <w:szCs w:val="32"/>
          <w:u w:val="single"/>
        </w:rPr>
        <w:t xml:space="preserve"> </w:t>
      </w:r>
      <w:r>
        <w:rPr>
          <w:rFonts w:ascii="方正仿宋_GBK" w:eastAsia="方正仿宋_GBK" w:hAnsi="宋体" w:cs="Times New Roman"/>
          <w:color w:val="000000" w:themeColor="text1"/>
          <w:sz w:val="32"/>
          <w:szCs w:val="32"/>
          <w:u w:val="single"/>
        </w:rPr>
        <w:t xml:space="preserve">2 </w:t>
      </w:r>
      <w:r>
        <w:rPr>
          <w:rFonts w:ascii="方正仿宋_GBK" w:eastAsia="方正仿宋_GBK" w:hAnsi="宋体" w:cs="Times New Roman"/>
          <w:color w:val="000000" w:themeColor="text1"/>
          <w:sz w:val="32"/>
          <w:szCs w:val="32"/>
        </w:rPr>
        <w:t>年</w:t>
      </w:r>
      <w:r>
        <w:rPr>
          <w:rFonts w:ascii="方正仿宋_GBK" w:eastAsia="方正仿宋_GBK" w:hAnsi="宋体" w:cs="Times New Roman" w:hint="eastAsia"/>
          <w:color w:val="000000" w:themeColor="text1"/>
          <w:sz w:val="32"/>
          <w:szCs w:val="32"/>
        </w:rPr>
        <w:t>，</w:t>
      </w:r>
      <w:r>
        <w:rPr>
          <w:rFonts w:ascii="方正仿宋_GBK" w:eastAsia="方正仿宋_GBK" w:hAnsi="宋体" w:cs="Times New Roman"/>
          <w:color w:val="000000" w:themeColor="text1"/>
          <w:sz w:val="32"/>
          <w:szCs w:val="32"/>
        </w:rPr>
        <w:t>竣工验收合格起计</w:t>
      </w:r>
      <w:r>
        <w:rPr>
          <w:rFonts w:ascii="方正仿宋_GBK" w:eastAsia="方正仿宋_GBK" w:hAnsi="宋体" w:cs="Times New Roman" w:hint="eastAsia"/>
          <w:color w:val="000000" w:themeColor="text1"/>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三、质量要求</w:t>
      </w:r>
    </w:p>
    <w:p w:rsidR="00A2679F" w:rsidRDefault="00465D97">
      <w:pPr>
        <w:snapToGrid w:val="0"/>
        <w:spacing w:line="360" w:lineRule="auto"/>
        <w:ind w:firstLineChars="199" w:firstLine="637"/>
        <w:rPr>
          <w:rFonts w:ascii="方正仿宋_GBK" w:eastAsia="方正仿宋_GBK" w:hint="eastAsia"/>
          <w:sz w:val="32"/>
          <w:szCs w:val="32"/>
          <w:highlight w:val="yellow"/>
        </w:rPr>
      </w:pPr>
      <w:r w:rsidRPr="00D923A0">
        <w:rPr>
          <w:rFonts w:ascii="方正仿宋_GBK" w:eastAsia="方正仿宋_GBK" w:hint="eastAsia"/>
          <w:sz w:val="32"/>
          <w:szCs w:val="32"/>
        </w:rPr>
        <w:t>达到国家现行有关施工质量验收规范要求，达到合格标准并</w:t>
      </w:r>
      <w:r w:rsidR="00B378F1">
        <w:rPr>
          <w:rFonts w:ascii="方正仿宋_GBK" w:eastAsia="方正仿宋_GBK" w:hint="eastAsia"/>
          <w:sz w:val="32"/>
          <w:szCs w:val="32"/>
        </w:rPr>
        <w:t>经检测</w:t>
      </w:r>
      <w:r w:rsidRPr="00D923A0">
        <w:rPr>
          <w:rFonts w:ascii="方正仿宋_GBK" w:eastAsia="方正仿宋_GBK" w:hint="eastAsia"/>
          <w:sz w:val="32"/>
          <w:szCs w:val="32"/>
        </w:rPr>
        <w:t>消防系统及设施设备</w:t>
      </w:r>
      <w:r w:rsidR="00B378F1">
        <w:rPr>
          <w:rFonts w:ascii="方正仿宋_GBK" w:eastAsia="方正仿宋_GBK" w:hint="eastAsia"/>
          <w:sz w:val="32"/>
          <w:szCs w:val="32"/>
        </w:rPr>
        <w:t>能</w:t>
      </w:r>
      <w:r w:rsidRPr="00D923A0">
        <w:rPr>
          <w:rFonts w:ascii="方正仿宋_GBK" w:eastAsia="方正仿宋_GBK" w:hint="eastAsia"/>
          <w:sz w:val="32"/>
          <w:szCs w:val="32"/>
        </w:rPr>
        <w:t>正常运转</w:t>
      </w:r>
      <w:r w:rsidR="003057BF">
        <w:rPr>
          <w:rFonts w:ascii="方正仿宋_GBK" w:eastAsia="方正仿宋_GBK" w:hint="eastAsia"/>
          <w:sz w:val="32"/>
          <w:szCs w:val="32"/>
        </w:rPr>
        <w:t>，满足消防检查要求</w:t>
      </w:r>
      <w:r w:rsidRPr="00D923A0">
        <w:rPr>
          <w:rFonts w:ascii="方正仿宋_GBK" w:eastAsia="方正仿宋_GBK" w:hint="eastAsia"/>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四、投标人资质条件、能力和信誉</w:t>
      </w:r>
    </w:p>
    <w:p w:rsidR="00A2679F" w:rsidRDefault="00465D97">
      <w:pPr>
        <w:pStyle w:val="a0"/>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1．建设行政主管部门颁发的</w:t>
      </w:r>
      <w:r w:rsidR="00E8253A" w:rsidRPr="00705C7F">
        <w:rPr>
          <w:rFonts w:ascii="方正仿宋_GBK" w:eastAsia="方正仿宋_GBK" w:hAnsi="宋体" w:cs="MingLiU" w:hint="eastAsia"/>
          <w:snapToGrid w:val="0"/>
          <w:color w:val="000000" w:themeColor="text1"/>
          <w:sz w:val="32"/>
          <w:szCs w:val="32"/>
          <w:u w:val="single"/>
        </w:rPr>
        <w:t>建筑工程施工总承包三级及以上资质</w:t>
      </w:r>
      <w:r w:rsidR="00E8253A" w:rsidRPr="00FA5ADC">
        <w:rPr>
          <w:rFonts w:ascii="方正仿宋_GBK" w:eastAsia="方正仿宋_GBK" w:hAnsi="宋体" w:cs="MingLiU" w:hint="eastAsia"/>
          <w:snapToGrid w:val="0"/>
          <w:color w:val="000000" w:themeColor="text1"/>
          <w:sz w:val="32"/>
          <w:szCs w:val="32"/>
        </w:rPr>
        <w:t>或</w:t>
      </w:r>
      <w:r w:rsidR="00E8253A">
        <w:rPr>
          <w:rFonts w:ascii="方正仿宋_GBK" w:eastAsia="方正仿宋_GBK" w:hAnsi="宋体" w:cs="MingLiU" w:hint="eastAsia"/>
          <w:bCs/>
          <w:color w:val="000000" w:themeColor="text1"/>
          <w:sz w:val="32"/>
          <w:szCs w:val="32"/>
          <w:u w:val="single"/>
        </w:rPr>
        <w:t>消防设施工程专业承包贰级及以上</w:t>
      </w:r>
      <w:r w:rsidR="00E8253A" w:rsidRPr="00FA5ADC">
        <w:rPr>
          <w:rFonts w:ascii="方正仿宋_GBK" w:eastAsia="方正仿宋_GBK" w:hAnsi="宋体" w:cs="MingLiU" w:hint="eastAsia"/>
          <w:snapToGrid w:val="0"/>
          <w:color w:val="000000" w:themeColor="text1"/>
          <w:sz w:val="32"/>
          <w:szCs w:val="32"/>
          <w:u w:val="single"/>
        </w:rPr>
        <w:t>资质</w:t>
      </w:r>
      <w:r w:rsidRPr="00D923A0">
        <w:rPr>
          <w:rFonts w:ascii="方正仿宋_GBK" w:eastAsia="方正仿宋_GBK" w:hint="eastAsia"/>
          <w:sz w:val="32"/>
          <w:szCs w:val="32"/>
        </w:rPr>
        <w:t>。</w:t>
      </w:r>
      <w:r>
        <w:rPr>
          <w:rFonts w:ascii="方正仿宋_GBK" w:eastAsia="方正仿宋_GBK" w:hint="eastAsia"/>
          <w:sz w:val="32"/>
          <w:szCs w:val="32"/>
        </w:rPr>
        <w:t xml:space="preserve">（提供有效的资质证书复印件）； </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lastRenderedPageBreak/>
        <w:t>2．具备有效的营业执照（提供有效的营业执照复印件）；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 具备有效的安全生产许可证（提供有效的安全生产许可证复印件）。</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投标人自行承诺（格式自拟）不得存在下列情形之一：</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1．最近三年没有出现违法违规或失信行为；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A2679F" w:rsidRDefault="00465D97">
      <w:pPr>
        <w:pStyle w:val="a0"/>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上述（一）、（二）条所须提交的相关证明材料复印件均应加盖投标单位法人章并装入投标文件中。上述（一）、（二）条中，有一条不满足，则其投标文件资格性、符合性审查不合格。</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五、其他</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E70E1" w:rsidRDefault="00AE70E1">
      <w:pPr>
        <w:pStyle w:val="a0"/>
        <w:ind w:firstLineChars="0" w:firstLine="0"/>
        <w:rPr>
          <w:rFonts w:hint="eastAsia"/>
        </w:rPr>
      </w:pPr>
    </w:p>
    <w:p w:rsidR="00AE70E1" w:rsidRDefault="00AE70E1">
      <w:pPr>
        <w:pStyle w:val="a0"/>
        <w:ind w:firstLineChars="0" w:firstLine="0"/>
        <w:rPr>
          <w:rFonts w:hint="eastAsia"/>
        </w:rPr>
      </w:pPr>
    </w:p>
    <w:p w:rsidR="00A2679F" w:rsidRDefault="00465D97">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A2679F" w:rsidRDefault="00465D97">
      <w:pPr>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A2679F" w:rsidRDefault="00465D97">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A2679F" w:rsidRDefault="00465D97">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安全文明施工费：</w:t>
      </w:r>
      <w:r w:rsidR="005A3E24" w:rsidRPr="005A3E24">
        <w:rPr>
          <w:rFonts w:ascii="方正仿宋_GBK" w:eastAsia="方正仿宋_GBK" w:hAnsi="宋体" w:cs="Times New Roman" w:hint="eastAsia"/>
          <w:color w:val="000000"/>
          <w:sz w:val="32"/>
          <w:szCs w:val="32"/>
        </w:rPr>
        <w:t>按《重庆市建设工程安全文明施工费计取及使用管理规定（2024版）》（渝建管〔2024〕38号）等相关规定据实结算。</w:t>
      </w:r>
      <w:r>
        <w:rPr>
          <w:rFonts w:ascii="方正仿宋_GBK" w:eastAsia="方正仿宋_GBK" w:hAnsi="宋体" w:cs="Times New Roman" w:hint="eastAsia"/>
          <w:color w:val="000000"/>
          <w:sz w:val="32"/>
          <w:szCs w:val="32"/>
        </w:rPr>
        <w:t xml:space="preserve"> </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A2679F" w:rsidRDefault="00465D97">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w:t>
      </w:r>
      <w:r>
        <w:rPr>
          <w:rFonts w:ascii="方正仿宋_GBK" w:eastAsia="方正仿宋_GBK" w:hAnsi="Times New Roman" w:cs="Times New Roman" w:hint="eastAsia"/>
          <w:color w:val="000000"/>
          <w:sz w:val="32"/>
          <w:szCs w:val="32"/>
        </w:rPr>
        <w:lastRenderedPageBreak/>
        <w:t>单位印章）的设计项目及增加工程不纳入工程变更及结算，施工方自行承担经济损失。</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A2679F" w:rsidRDefault="00465D97">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A2679F" w:rsidRDefault="00465D97">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bookmarkStart w:id="1" w:name="_Toc450032412"/>
      <w:bookmarkStart w:id="2" w:name="_Toc381870067"/>
      <w:bookmarkStart w:id="3" w:name="_Toc369619433"/>
      <w:bookmarkStart w:id="4" w:name="_Toc407098838"/>
      <w:bookmarkStart w:id="5" w:name="_Toc354501636"/>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w:t>
      </w:r>
      <w:r w:rsidR="00B378F1">
        <w:rPr>
          <w:rFonts w:ascii="方正仿宋_GBK" w:eastAsia="方正仿宋_GBK" w:hAnsi="Times New Roman" w:cs="Times New Roman" w:hint="eastAsia"/>
          <w:color w:val="000000"/>
          <w:sz w:val="32"/>
          <w:szCs w:val="32"/>
          <w:u w:val="single"/>
        </w:rPr>
        <w:t>最终结算</w:t>
      </w:r>
      <w:r w:rsidR="00EB4417">
        <w:rPr>
          <w:rFonts w:ascii="方正仿宋_GBK" w:eastAsia="方正仿宋_GBK" w:hAnsi="Times New Roman" w:cs="Times New Roman" w:hint="eastAsia"/>
          <w:color w:val="000000"/>
          <w:sz w:val="32"/>
          <w:szCs w:val="32"/>
          <w:u w:val="single"/>
        </w:rPr>
        <w:t>审核金额</w:t>
      </w:r>
      <w:r w:rsidR="00B378F1">
        <w:rPr>
          <w:rFonts w:ascii="方正仿宋_GBK" w:eastAsia="方正仿宋_GBK" w:hAnsi="Times New Roman" w:cs="Times New Roman" w:hint="eastAsia"/>
          <w:color w:val="000000"/>
          <w:sz w:val="32"/>
          <w:szCs w:val="32"/>
          <w:u w:val="single"/>
        </w:rPr>
        <w:t>不能超过</w:t>
      </w:r>
      <w:r w:rsidR="00071963">
        <w:rPr>
          <w:rFonts w:ascii="方正仿宋_GBK" w:eastAsia="方正仿宋_GBK" w:hAnsi="Times New Roman" w:cs="Times New Roman" w:hint="eastAsia"/>
          <w:color w:val="000000"/>
          <w:sz w:val="32"/>
          <w:szCs w:val="32"/>
          <w:u w:val="single"/>
        </w:rPr>
        <w:t>招标总报价最高限价</w:t>
      </w:r>
      <w:r w:rsidR="00B378F1">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hint="eastAsia"/>
          <w:color w:val="000000"/>
          <w:sz w:val="32"/>
          <w:szCs w:val="32"/>
        </w:rPr>
        <w:t>（注：须由九龙坡区财政局（或审计局）审核（计）的结算项目，最终结算价款以九龙坡区财政局（或审计局）审核（计）金额为准</w:t>
      </w:r>
      <w:r w:rsidR="00ED03F0">
        <w:rPr>
          <w:rFonts w:ascii="方正仿宋_GBK" w:eastAsia="方正仿宋_GBK" w:hAnsi="Times New Roman" w:cs="Times New Roman" w:hint="eastAsia"/>
          <w:color w:val="000000"/>
          <w:sz w:val="32"/>
          <w:szCs w:val="32"/>
        </w:rPr>
        <w:t>，审核金额超过</w:t>
      </w:r>
      <w:r w:rsidR="00ED03F0">
        <w:rPr>
          <w:rFonts w:ascii="方正仿宋_GBK" w:eastAsia="方正仿宋_GBK" w:hAnsi="Times New Roman" w:cs="Times New Roman" w:hint="eastAsia"/>
          <w:color w:val="000000"/>
          <w:sz w:val="32"/>
          <w:szCs w:val="32"/>
          <w:u w:val="single"/>
        </w:rPr>
        <w:t>招标总报价最高限价的，以招标总报价最高限价为最终结算审核金额</w:t>
      </w:r>
      <w:r>
        <w:rPr>
          <w:rFonts w:ascii="方正仿宋_GBK" w:eastAsia="方正仿宋_GBK" w:hAnsi="Times New Roman" w:cs="Times New Roman" w:hint="eastAsia"/>
          <w:color w:val="000000"/>
          <w:sz w:val="32"/>
          <w:szCs w:val="32"/>
        </w:rPr>
        <w:t>）</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1.分部分项工程量清单综合单价按投标报价结算，不因实际完成工程量的变化而调整；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w:t>
      </w:r>
      <w:r w:rsidR="005A3E24" w:rsidRPr="005A3E24">
        <w:rPr>
          <w:rFonts w:ascii="方正仿宋_GBK" w:eastAsia="方正仿宋_GBK" w:hAnsi="Times New Roman" w:cs="Times New Roman" w:hint="eastAsia"/>
          <w:color w:val="000000"/>
          <w:sz w:val="32"/>
          <w:szCs w:val="32"/>
        </w:rPr>
        <w:t>按《重庆市建设工程安全文明施工费计取及使用管理规定（2024版）》（渝建管〔2024〕38号）等相关规定据实结算。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w:t>
      </w:r>
      <w:r>
        <w:rPr>
          <w:rFonts w:ascii="方正仿宋_GBK" w:eastAsia="方正仿宋_GBK" w:hAnsi="Times New Roman" w:cs="Times New Roman" w:hint="eastAsia"/>
          <w:color w:val="000000"/>
          <w:sz w:val="32"/>
          <w:szCs w:val="32"/>
        </w:rPr>
        <w:lastRenderedPageBreak/>
        <w:t>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9.1工程内容与投标报价的工程量清单中有相同的子项，则按投标时的相同子项的综合单价报价执行；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9.2工程内容与投标报价的工程量清单中有类似子项，则按投标时的类似子项的综合单价执行（类似子项由招标人审定）；</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其中的人工工日单价、材料价格和未计价材料价格按以下选</w:t>
      </w:r>
      <w:r>
        <w:rPr>
          <w:rFonts w:ascii="方正仿宋_GBK" w:eastAsia="方正仿宋_GBK" w:hAnsi="Times New Roman" w:cs="Times New Roman" w:hint="eastAsia"/>
          <w:color w:val="000000"/>
          <w:sz w:val="32"/>
          <w:szCs w:val="32"/>
        </w:rPr>
        <w:lastRenderedPageBreak/>
        <w:t>项调整：</w:t>
      </w:r>
    </w:p>
    <w:p w:rsidR="00A2679F" w:rsidRPr="007D7D32"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Pr="007D7D32" w:rsidRDefault="00B378F1">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9.3.2投标报价中没有的材料价格则按施工期间重庆市建设工程造价管理总站颁布的《重庆工程造价信息》中公布的九龙坡区材料价格的算术平均值进行调整。</w:t>
      </w:r>
    </w:p>
    <w:p w:rsidR="00A2679F" w:rsidRPr="007D7D32"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9.3.3投标报价及《重庆工程造价信息》中均没有的材料价格由施工单位报价，监理单位复核后、建设单位核定的价格进行调整。</w:t>
      </w:r>
    </w:p>
    <w:p w:rsidR="00A2679F" w:rsidRPr="007D7D32"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9.3.5投标报价中有的人工工日单价且投标人工价格最高值低于投标当期《重庆工程造价信息》公布的相应人工价格时，按投标报价中的人工工日单价平均值执行</w:t>
      </w:r>
      <w:r w:rsidRPr="007D7D32">
        <w:rPr>
          <w:rFonts w:ascii="方正仿宋_GBK" w:eastAsia="方正仿宋_GBK" w:hAnsi="Times New Roman" w:cs="Times New Roman"/>
          <w:color w:val="000000"/>
          <w:sz w:val="32"/>
          <w:szCs w:val="32"/>
        </w:rPr>
        <w:t xml:space="preserve"> </w:t>
      </w:r>
      <w:r w:rsidRPr="007D7D32">
        <w:rPr>
          <w:rFonts w:ascii="方正仿宋_GBK" w:eastAsia="方正仿宋_GBK" w:hAnsi="Times New Roman" w:cs="Times New Roman" w:hint="eastAsia"/>
          <w:color w:val="000000"/>
          <w:sz w:val="32"/>
          <w:szCs w:val="32"/>
        </w:rPr>
        <w:t>，投标报价中的人工工日单价最低值高于投标当期《重庆工程造价信息》公布的相应人工价格时，按施工期间重庆市建设工程造价管理总站颁布的《重庆工程造价信息》中公布的九龙坡区人工指导价的算术平均值按</w:t>
      </w:r>
      <w:r w:rsidRPr="007D7D32">
        <w:rPr>
          <w:rFonts w:ascii="方正仿宋_GBK" w:eastAsia="方正仿宋_GBK" w:hAnsi="Times New Roman" w:cs="Times New Roman" w:hint="eastAsia"/>
          <w:color w:val="000000"/>
          <w:sz w:val="32"/>
          <w:szCs w:val="32"/>
        </w:rPr>
        <w:lastRenderedPageBreak/>
        <w:t>（1-中标价/招标控制价）*100%比例下浮后进行调整。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注：以上施工期间以开竣工报告时间为准，扣除超过一个月及以上的停工时间。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在施工过程中，发包人对招标清单中材料暂估价、专业工程暂估价、暂列金额以及变更新增材料的核价均为暂定价，仅为工程进度款支付依据，最终价格以结算审核价格为准，须由九龙坡区财政局（或审计局）审核（计）的结算项目，最终价格以九龙坡区财政局（或审计局）审核（计）的价格为准。</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（四）合同约定其他费用：按合同约定执行。</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w:t>
      </w:r>
      <w:r w:rsidR="00B378F1">
        <w:rPr>
          <w:rFonts w:ascii="方正仿宋_GBK" w:eastAsia="方正仿宋_GBK" w:hAnsi="Times New Roman" w:cs="Times New Roman" w:hint="eastAsia"/>
          <w:color w:val="000000"/>
          <w:sz w:val="32"/>
          <w:szCs w:val="32"/>
        </w:rPr>
        <w:t>本工程合同为执行固定综合单价合同</w:t>
      </w:r>
      <w:r>
        <w:rPr>
          <w:rFonts w:ascii="方正仿宋_GBK" w:eastAsia="方正仿宋_GBK" w:hAnsi="Times New Roman" w:cs="Times New Roman" w:hint="eastAsia"/>
          <w:color w:val="000000"/>
          <w:sz w:val="32"/>
          <w:szCs w:val="32"/>
        </w:rPr>
        <w:t>。</w:t>
      </w:r>
    </w:p>
    <w:bookmarkEnd w:id="1"/>
    <w:bookmarkEnd w:id="2"/>
    <w:bookmarkEnd w:id="3"/>
    <w:bookmarkEnd w:id="4"/>
    <w:bookmarkEnd w:id="5"/>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 工程竣工验收合格且消防系统试运行合格后，承包人在规定的期限提交合格、完整的竣工资料及结算资料，并提交实际完成工程量明细表、实际完成工程量与合同工程</w:t>
      </w:r>
      <w:r>
        <w:rPr>
          <w:rFonts w:ascii="方正仿宋_GBK" w:eastAsia="方正仿宋_GBK" w:hAnsi="Times New Roman" w:cs="Times New Roman" w:hint="eastAsia"/>
          <w:color w:val="000000"/>
          <w:sz w:val="32"/>
          <w:szCs w:val="32"/>
        </w:rPr>
        <w:lastRenderedPageBreak/>
        <w:t>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w:t>
      </w:r>
      <w:r w:rsidR="00CE77D8">
        <w:rPr>
          <w:rFonts w:ascii="方正仿宋_GBK" w:eastAsia="方正仿宋_GBK" w:hAnsi="Times New Roman" w:cs="Times New Roman" w:hint="eastAsia"/>
          <w:color w:val="000000"/>
          <w:sz w:val="32"/>
          <w:szCs w:val="32"/>
        </w:rPr>
        <w:t>经</w:t>
      </w:r>
      <w:r>
        <w:rPr>
          <w:rFonts w:ascii="方正仿宋_GBK" w:eastAsia="方正仿宋_GBK" w:hAnsi="Times New Roman" w:cs="Times New Roman" w:hint="eastAsia"/>
          <w:color w:val="000000"/>
          <w:sz w:val="32"/>
          <w:szCs w:val="32"/>
        </w:rPr>
        <w:t>发包人内审完成后，支付至结算金额的97%；最终结算金额以发包人内审金额为准</w:t>
      </w:r>
      <w:r w:rsidR="00225E71">
        <w:rPr>
          <w:rFonts w:ascii="方正仿宋_GBK" w:eastAsia="方正仿宋_GBK" w:hAnsi="Times New Roman" w:cs="Times New Roman" w:hint="eastAsia"/>
          <w:color w:val="000000"/>
          <w:sz w:val="32"/>
          <w:szCs w:val="32"/>
        </w:rPr>
        <w:t>，</w:t>
      </w:r>
      <w:r w:rsidR="006F4CBC">
        <w:rPr>
          <w:rFonts w:ascii="方正仿宋_GBK" w:eastAsia="方正仿宋_GBK" w:hAnsi="Times New Roman" w:cs="Times New Roman" w:hint="eastAsia"/>
          <w:color w:val="000000"/>
          <w:sz w:val="32"/>
          <w:szCs w:val="32"/>
          <w:u w:val="single"/>
        </w:rPr>
        <w:t>最终结算审核金额超过招标总报价最高限价</w:t>
      </w:r>
      <w:r w:rsidR="00225E71">
        <w:rPr>
          <w:rFonts w:ascii="方正仿宋_GBK" w:eastAsia="方正仿宋_GBK" w:hAnsi="Times New Roman" w:cs="Times New Roman" w:hint="eastAsia"/>
          <w:color w:val="000000"/>
          <w:sz w:val="32"/>
          <w:szCs w:val="32"/>
          <w:u w:val="single"/>
        </w:rPr>
        <w:t>的，招标总报价最高限价的为本项目最终结算审核金额</w:t>
      </w:r>
      <w:r w:rsidR="00225E71">
        <w:rPr>
          <w:rFonts w:ascii="方正仿宋_GBK" w:eastAsia="方正仿宋_GBK" w:hAnsi="Times New Roman" w:cs="Times New Roman" w:hint="eastAsia"/>
          <w:color w:val="000000"/>
          <w:sz w:val="32"/>
          <w:szCs w:val="32"/>
        </w:rPr>
        <w:t>。如</w:t>
      </w:r>
      <w:r w:rsidR="00144FA4">
        <w:rPr>
          <w:rFonts w:ascii="方正仿宋_GBK" w:eastAsia="方正仿宋_GBK" w:hAnsi="Times New Roman" w:cs="Times New Roman" w:hint="eastAsia"/>
          <w:color w:val="000000"/>
          <w:sz w:val="32"/>
          <w:szCs w:val="32"/>
        </w:rPr>
        <w:t>须由九龙坡区财政局（或审计局）审核（计）的结算项目，</w:t>
      </w:r>
      <w:r w:rsidR="00215070">
        <w:rPr>
          <w:rFonts w:ascii="方正仿宋_GBK" w:eastAsia="方正仿宋_GBK" w:hAnsi="Times New Roman" w:cs="Times New Roman" w:hint="eastAsia"/>
          <w:color w:val="000000"/>
          <w:sz w:val="32"/>
          <w:szCs w:val="32"/>
        </w:rPr>
        <w:t>发包人内审完成后，支付至内审金额的8</w:t>
      </w:r>
      <w:r w:rsidR="00215070">
        <w:rPr>
          <w:rFonts w:ascii="方正仿宋_GBK" w:eastAsia="方正仿宋_GBK" w:hAnsi="Times New Roman" w:cs="Times New Roman"/>
          <w:color w:val="000000"/>
          <w:sz w:val="32"/>
          <w:szCs w:val="32"/>
        </w:rPr>
        <w:t>0% ，</w:t>
      </w:r>
      <w:r w:rsidR="00144FA4">
        <w:rPr>
          <w:rFonts w:ascii="方正仿宋_GBK" w:eastAsia="方正仿宋_GBK" w:hAnsi="Times New Roman" w:cs="Times New Roman" w:hint="eastAsia"/>
          <w:color w:val="000000"/>
          <w:sz w:val="32"/>
          <w:szCs w:val="32"/>
        </w:rPr>
        <w:t>最终结算价款以九龙坡区财政局（或审计局）审核（计）金额为准，审核金额超过</w:t>
      </w:r>
      <w:r w:rsidR="00144FA4">
        <w:rPr>
          <w:rFonts w:ascii="方正仿宋_GBK" w:eastAsia="方正仿宋_GBK" w:hAnsi="Times New Roman" w:cs="Times New Roman" w:hint="eastAsia"/>
          <w:color w:val="000000"/>
          <w:sz w:val="32"/>
          <w:szCs w:val="32"/>
          <w:u w:val="single"/>
        </w:rPr>
        <w:t>招标总报价最高限价的，以招标总报价最高限价为最终结算审核金额</w:t>
      </w:r>
      <w:r w:rsidR="00856504">
        <w:rPr>
          <w:rFonts w:ascii="方正仿宋_GBK" w:eastAsia="方正仿宋_GBK" w:hAnsi="Times New Roman" w:cs="Times New Roman" w:hint="eastAsia"/>
          <w:color w:val="000000"/>
          <w:sz w:val="32"/>
          <w:szCs w:val="32"/>
        </w:rPr>
        <w:t>。</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（四）剩余3%作为质保金，工程质保期2年。承包人应在质保期内须对工程质量缺陷进行维修，并自行承担维修费用；质保期内无任何质量问题或在质保期满前已完成问题整改且整改合格后15日内无息退还。</w:t>
      </w:r>
    </w:p>
    <w:p w:rsidR="00A2679F" w:rsidRDefault="00465D97">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第二章 比选投标文件的制作</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A2679F" w:rsidRDefault="00465D97">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A2679F" w:rsidRDefault="00465D97">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A2679F" w:rsidRDefault="00465D97">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A2679F" w:rsidRDefault="00465D97">
      <w:pPr>
        <w:ind w:firstLineChars="200" w:firstLine="640"/>
        <w:rPr>
          <w:rFonts w:ascii="方正小标宋_GBK" w:eastAsia="方正小标宋_GBK" w:hint="eastAsia"/>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A2679F" w:rsidRDefault="00A2679F">
      <w:pPr>
        <w:jc w:val="center"/>
        <w:rPr>
          <w:rFonts w:ascii="方正小标宋_GBK" w:eastAsia="方正小标宋_GBK" w:hint="eastAsia"/>
          <w:sz w:val="44"/>
          <w:szCs w:val="32"/>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第三章 比选流程</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sidR="00CE77D8">
        <w:rPr>
          <w:rFonts w:ascii="方正仿宋_GBK" w:eastAsia="方正仿宋_GBK" w:hAnsi="Times New Roman" w:cs="Times New Roman" w:hint="eastAsia"/>
          <w:color w:val="000000" w:themeColor="text1"/>
          <w:sz w:val="32"/>
          <w:szCs w:val="32"/>
        </w:rPr>
        <w:t>重庆铝开投集团</w:t>
      </w:r>
      <w:r>
        <w:rPr>
          <w:rFonts w:ascii="方正仿宋_GBK" w:eastAsia="方正仿宋_GBK" w:hAnsi="Times New Roman" w:cs="Times New Roman" w:hint="eastAsia"/>
          <w:color w:val="000000" w:themeColor="text1"/>
          <w:sz w:val="32"/>
          <w:szCs w:val="32"/>
        </w:rPr>
        <w:t>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A2679F" w:rsidRDefault="00465D97">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投标截止时间后送达的投标文件招标人不予受理；未收到邀请的投标文件招标人不予接受</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A2679F" w:rsidRDefault="00465D97">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逐单位开启投标文件，公布投标人名称、投标报价及其他内容，记录在表格上并由投标人确认签字。因投标人原因未签字确认，视为默认开标记录。</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评标委员会对所有投标人投标总价进行评审。总报价高</w:t>
      </w:r>
      <w:r>
        <w:rPr>
          <w:rFonts w:ascii="方正仿宋_GBK" w:eastAsia="方正仿宋_GBK" w:hAnsi="宋体" w:cs="Times New Roman" w:hint="eastAsia"/>
          <w:sz w:val="32"/>
          <w:szCs w:val="32"/>
        </w:rPr>
        <w:lastRenderedPageBreak/>
        <w:t>于最高限价的，不进入报价排序；总报价低于最高限价的按报价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评标委员会按前述报价排序由低到高依次对投标人的资格条件进行资格性、符合性审查。</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A2679F" w:rsidRDefault="00465D97">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A2679F" w:rsidRDefault="00465D97">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A2679F" w:rsidRDefault="00465D97">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评标小组按照业绩合同金额高低的原则排序；若投标人业绩合同金额也一致的，由评标小组随机抽签决定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资格性、符合性审查内容：</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1.资格性评审：投标人资格条件、信誉条件等。</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，现场公布</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结果</w:t>
      </w:r>
      <w:r>
        <w:rPr>
          <w:rFonts w:ascii="方正仿宋_GBK" w:eastAsia="方正仿宋_GBK" w:hAnsi="Times New Roman" w:cs="Times New Roman" w:hint="eastAsia"/>
          <w:color w:val="000000"/>
          <w:sz w:val="32"/>
          <w:szCs w:val="32"/>
        </w:rPr>
        <w:t>并</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重庆铝产业开发投资集团有限公司网站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r w:rsidR="00B378F1">
        <w:rPr>
          <w:rFonts w:ascii="方正黑体_GBK" w:eastAsia="方正黑体_GBK" w:hAnsi="宋体" w:cs="Times New Roman" w:hint="eastAsia"/>
          <w:sz w:val="32"/>
          <w:szCs w:val="32"/>
        </w:rPr>
        <w:t>、低价风险担保</w:t>
      </w:r>
    </w:p>
    <w:p w:rsidR="00B378F1" w:rsidRDefault="00B378F1" w:rsidP="00B378F1">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p>
    <w:p w:rsidR="00B378F1" w:rsidRDefault="00B378F1" w:rsidP="00B378F1">
      <w:pPr>
        <w:spacing w:line="580" w:lineRule="exact"/>
        <w:ind w:firstLineChars="200" w:firstLine="640"/>
        <w:rPr>
          <w:rFonts w:ascii="方正仿宋_GBK" w:eastAsia="方正仿宋_GBK" w:hAnsi="Times New Roman" w:cs="Times New Roman"/>
          <w:color w:val="000000"/>
          <w:sz w:val="32"/>
          <w:szCs w:val="32"/>
        </w:rPr>
      </w:pPr>
      <w:r w:rsidRPr="0029448C">
        <w:rPr>
          <w:rFonts w:ascii="方正仿宋_GBK" w:eastAsia="方正仿宋_GBK" w:hAnsi="Times New Roman" w:cs="Times New Roman" w:hint="eastAsia"/>
          <w:color w:val="000000"/>
          <w:sz w:val="32"/>
          <w:szCs w:val="32"/>
        </w:rPr>
        <w:t>中标单位在签订合同前提交中标金额10%的履约保证金，工程竣工验收合格后5个工作日内退还，均不计息。</w:t>
      </w:r>
    </w:p>
    <w:p w:rsidR="00B378F1" w:rsidRDefault="00B378F1" w:rsidP="00B378F1">
      <w:pPr>
        <w:pStyle w:val="a0"/>
        <w:ind w:firstLineChars="200" w:firstLine="640"/>
        <w:rPr>
          <w:rFonts w:ascii="方正仿宋_GBK" w:eastAsia="方正仿宋_GBK" w:hAnsi="Times New Roman" w:cs="Times New Roman"/>
          <w:color w:val="000000"/>
          <w:sz w:val="32"/>
          <w:szCs w:val="32"/>
        </w:rPr>
      </w:pPr>
      <w:r w:rsidRPr="006F6AF9">
        <w:rPr>
          <w:rFonts w:ascii="方正仿宋_GBK" w:eastAsia="方正仿宋_GBK" w:hAnsi="Times New Roman" w:cs="Times New Roman" w:hint="eastAsia"/>
          <w:color w:val="000000"/>
          <w:sz w:val="32"/>
          <w:szCs w:val="32"/>
        </w:rPr>
        <w:t>中标人是否提供低价风险担保：</w:t>
      </w:r>
      <w:r w:rsidRPr="006F6AF9">
        <w:rPr>
          <w:rFonts w:ascii="方正仿宋_GBK" w:eastAsia="方正仿宋_GBK" w:hAnsi="Times New Roman" w:cs="Times New Roman" w:hint="eastAsia"/>
          <w:color w:val="000000"/>
          <w:sz w:val="32"/>
          <w:szCs w:val="32"/>
          <w:u w:val="single"/>
        </w:rPr>
        <w:t>投标报价低于最高限价的85%时提交</w:t>
      </w:r>
      <w:r w:rsidRPr="006F6AF9">
        <w:rPr>
          <w:rFonts w:ascii="方正仿宋_GBK" w:eastAsia="方正仿宋_GBK" w:hAnsi="Times New Roman" w:cs="Times New Roman" w:hint="eastAsia"/>
          <w:color w:val="000000"/>
          <w:sz w:val="32"/>
          <w:szCs w:val="32"/>
        </w:rPr>
        <w:t>。</w:t>
      </w:r>
    </w:p>
    <w:p w:rsidR="00CE77D8" w:rsidRPr="00CE77D8" w:rsidRDefault="00B378F1" w:rsidP="00B378F1">
      <w:pPr>
        <w:pStyle w:val="a0"/>
        <w:ind w:firstLine="320"/>
        <w:rPr>
          <w:rFonts w:ascii="方正仿宋_GBK" w:eastAsia="方正仿宋_GBK" w:hAnsi="Times New Roman" w:cs="Times New Roman"/>
          <w:color w:val="000000"/>
          <w:sz w:val="32"/>
          <w:szCs w:val="32"/>
        </w:rPr>
      </w:pPr>
      <w:r w:rsidRPr="006F6AF9">
        <w:rPr>
          <w:rFonts w:ascii="方正仿宋_GBK" w:eastAsia="方正仿宋_GBK" w:hAnsi="Times New Roman" w:cs="Times New Roman" w:hint="eastAsia"/>
          <w:color w:val="000000"/>
          <w:sz w:val="32"/>
          <w:szCs w:val="32"/>
        </w:rPr>
        <w:lastRenderedPageBreak/>
        <w:t>招标人在发出中标通知书后三日内，中标人需提交低价风险担保，金额为（投标总报价最高限价*85%-中标总价）*3，但最高不超过投标总报价最高限价的85%。</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（二）中标人放弃中标，给招标人造成损失的，应当赔偿，同时招标人将其列入</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A2679F" w:rsidRDefault="00465D97">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lastRenderedPageBreak/>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A2679F" w:rsidRDefault="00A2679F">
      <w:pPr>
        <w:pStyle w:val="a0"/>
        <w:ind w:firstLine="210"/>
        <w:rPr>
          <w:rFonts w:hint="eastAsia"/>
        </w:rPr>
      </w:pPr>
    </w:p>
    <w:p w:rsidR="00A2679F" w:rsidRDefault="00465D97">
      <w:pPr>
        <w:jc w:val="center"/>
        <w:rPr>
          <w:rFonts w:ascii="方正黑体_GBK" w:eastAsia="方正黑体_GBK" w:hint="eastAsia"/>
          <w:sz w:val="36"/>
          <w:szCs w:val="36"/>
        </w:rPr>
      </w:pPr>
      <w:r>
        <w:rPr>
          <w:rFonts w:ascii="方正黑体_GBK" w:eastAsia="方正黑体_GBK"/>
          <w:sz w:val="36"/>
          <w:szCs w:val="36"/>
        </w:rPr>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A2679F" w:rsidRDefault="00465D97">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465D97">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6" w:name="招标文件06章图纸01"/>
      <w:bookmarkStart w:id="7" w:name="招标文件06章图纸"/>
      <w:bookmarkStart w:id="8" w:name="第03卷"/>
      <w:bookmarkStart w:id="9" w:name="第02卷"/>
      <w:bookmarkStart w:id="10" w:name="招标文件07章技术标准和要求"/>
      <w:bookmarkEnd w:id="6"/>
      <w:bookmarkEnd w:id="7"/>
      <w:bookmarkEnd w:id="8"/>
      <w:bookmarkEnd w:id="9"/>
      <w:bookmarkEnd w:id="10"/>
    </w:p>
    <w:p w:rsidR="00A2679F" w:rsidRDefault="00465D97">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A2679F" w:rsidRDefault="00465D97">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rsidR="00A2679F" w:rsidRDefault="00A2679F">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A2679F" w:rsidRDefault="007D7D32">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7D7D32">
        <w:rPr>
          <w:rFonts w:ascii="方正仿宋_GBK" w:eastAsia="方正仿宋_GBK" w:hAnsi="宋体" w:cs="MingLiU" w:hint="eastAsia"/>
          <w:snapToGrid w:val="0"/>
          <w:color w:val="000000" w:themeColor="text1"/>
          <w:kern w:val="0"/>
          <w:sz w:val="28"/>
          <w:szCs w:val="28"/>
          <w:u w:val="single"/>
        </w:rPr>
        <w:t>重庆铝城智慧园区管理服务有限公司</w:t>
      </w:r>
      <w:r w:rsidR="00465D97">
        <w:rPr>
          <w:rFonts w:ascii="方正仿宋_GBK" w:eastAsia="方正仿宋_GBK" w:hAnsi="宋体" w:cs="MingLiU" w:hint="eastAsia"/>
          <w:snapToGrid w:val="0"/>
          <w:color w:val="000000" w:themeColor="text1"/>
          <w:kern w:val="0"/>
          <w:sz w:val="28"/>
          <w:szCs w:val="28"/>
        </w:rPr>
        <w:t>：</w:t>
      </w:r>
    </w:p>
    <w:p w:rsidR="00A2679F" w:rsidRDefault="00465D9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A2679F" w:rsidRDefault="00465D9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A2679F" w:rsidRDefault="00465D9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A2679F" w:rsidRDefault="00465D9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A2679F" w:rsidRDefault="00465D9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A2679F" w:rsidRDefault="00A2679F">
      <w:pPr>
        <w:pStyle w:val="a0"/>
        <w:ind w:firstLine="210"/>
        <w:rPr>
          <w:rFonts w:hint="eastAsia"/>
        </w:rPr>
      </w:pPr>
    </w:p>
    <w:p w:rsidR="00A2679F" w:rsidRDefault="00465D9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A2679F" w:rsidRDefault="00465D9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16220"/>
      <w:bookmarkStart w:id="12" w:name="_Toc224103497"/>
      <w:bookmarkStart w:id="13" w:name="_Toc277082645"/>
      <w:bookmarkStart w:id="14" w:name="_Toc287607869"/>
      <w:bookmarkStart w:id="15" w:name="_Toc287607873"/>
      <w:bookmarkStart w:id="16" w:name="_Toc277082648"/>
      <w:bookmarkStart w:id="17" w:name="_Toc354501721"/>
      <w:bookmarkStart w:id="18" w:name="_Toc224103501"/>
    </w:p>
    <w:p w:rsidR="00A2679F" w:rsidRDefault="00A2679F">
      <w:pPr>
        <w:pStyle w:val="a0"/>
        <w:ind w:firstLine="210"/>
        <w:rPr>
          <w:rFonts w:hint="eastAsia"/>
        </w:rPr>
      </w:pPr>
    </w:p>
    <w:p w:rsidR="00A2679F" w:rsidRDefault="00465D97">
      <w:pPr>
        <w:pStyle w:val="a0"/>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A2679F" w:rsidRDefault="00A2679F">
      <w:pPr>
        <w:spacing w:line="600" w:lineRule="exact"/>
        <w:jc w:val="left"/>
        <w:rPr>
          <w:rFonts w:ascii="方正黑体_GBK" w:eastAsia="方正黑体_GBK" w:hint="eastAsia"/>
          <w:color w:val="000000" w:themeColor="text1"/>
          <w:sz w:val="28"/>
          <w:szCs w:val="28"/>
        </w:rPr>
      </w:pPr>
    </w:p>
    <w:p w:rsidR="00A2679F" w:rsidRDefault="00A2679F">
      <w:pPr>
        <w:pStyle w:val="a0"/>
        <w:ind w:firstLine="210"/>
        <w:rPr>
          <w:rFonts w:hint="eastAsia"/>
        </w:rPr>
      </w:pPr>
    </w:p>
    <w:p w:rsidR="00A2679F" w:rsidRDefault="00465D97">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、投标保证金授权委托书格式</w:t>
      </w:r>
    </w:p>
    <w:p w:rsidR="00A2679F" w:rsidRDefault="00A2679F">
      <w:pPr>
        <w:spacing w:line="600" w:lineRule="exact"/>
        <w:jc w:val="center"/>
        <w:rPr>
          <w:rFonts w:ascii="方正仿宋_GBK" w:eastAsia="方正仿宋_GBK" w:hAnsi="宋体"/>
          <w:b/>
          <w:color w:val="000000" w:themeColor="text1"/>
          <w:sz w:val="28"/>
          <w:szCs w:val="28"/>
        </w:rPr>
      </w:pPr>
    </w:p>
    <w:p w:rsidR="00A2679F" w:rsidRDefault="00465D97">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A2679F" w:rsidRDefault="00A2679F">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A2679F" w:rsidRDefault="00465D9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A2679F" w:rsidRDefault="00465D9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A2679F" w:rsidRDefault="00A2679F">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3"/>
      <w:bookmarkStart w:id="20" w:name="OLE_LINK22"/>
    </w:p>
    <w:p w:rsidR="00A2679F" w:rsidRDefault="00465D9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A2679F" w:rsidRDefault="00A2679F">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A2679F" w:rsidRDefault="00A2679F">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465D9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A2679F" w:rsidRDefault="00465D9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rsidR="00A2679F" w:rsidRDefault="00A2679F">
      <w:pPr>
        <w:pStyle w:val="a0"/>
        <w:ind w:firstLine="210"/>
        <w:rPr>
          <w:rFonts w:hint="eastAsia"/>
        </w:rPr>
      </w:pPr>
    </w:p>
    <w:p w:rsidR="00A2679F" w:rsidRDefault="00465D97">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lastRenderedPageBreak/>
        <w:t>投标保证金授权委托书</w:t>
      </w:r>
    </w:p>
    <w:p w:rsidR="00A2679F" w:rsidRDefault="00A2679F">
      <w:pPr>
        <w:spacing w:line="600" w:lineRule="exact"/>
        <w:jc w:val="left"/>
        <w:rPr>
          <w:rFonts w:ascii="方正黑体_GBK" w:eastAsia="方正黑体_GBK" w:hAnsi="宋体" w:cs="宋体"/>
          <w:color w:val="000000"/>
          <w:sz w:val="28"/>
          <w:szCs w:val="28"/>
        </w:rPr>
      </w:pPr>
    </w:p>
    <w:p w:rsidR="00A2679F" w:rsidRDefault="009261C3">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被</w:t>
      </w:r>
      <w:r w:rsidR="00465D97">
        <w:rPr>
          <w:rFonts w:ascii="方正仿宋_GBK" w:eastAsia="方正仿宋_GBK" w:hAnsi="宋体" w:cs="宋体" w:hint="eastAsia"/>
          <w:b/>
          <w:color w:val="000000"/>
          <w:sz w:val="28"/>
          <w:szCs w:val="28"/>
        </w:rPr>
        <w:t>委托人</w:t>
      </w:r>
      <w:r w:rsidR="00465D97">
        <w:rPr>
          <w:rFonts w:ascii="方正仿宋_GBK" w:eastAsia="方正仿宋_GBK" w:hAnsi="宋体" w:cs="宋体" w:hint="eastAsia"/>
          <w:color w:val="000000"/>
          <w:sz w:val="28"/>
          <w:szCs w:val="28"/>
        </w:rPr>
        <w:t>：</w:t>
      </w:r>
      <w:r w:rsidR="007D7D32" w:rsidRPr="00793FC9">
        <w:rPr>
          <w:rFonts w:ascii="方正仿宋_GBK" w:eastAsia="方正仿宋_GBK" w:hAnsi="宋体" w:cs="宋体" w:hint="eastAsia"/>
          <w:color w:val="000000"/>
          <w:sz w:val="28"/>
          <w:szCs w:val="28"/>
          <w:u w:val="single"/>
        </w:rPr>
        <w:t>重庆铝城智慧园区管理服务有限公司</w:t>
      </w:r>
    </w:p>
    <w:p w:rsidR="00A2679F" w:rsidRDefault="00465D97">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A2679F" w:rsidRDefault="00465D97">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A2679F" w:rsidRDefault="00465D97">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A2679F" w:rsidRDefault="00A2679F">
      <w:pPr>
        <w:spacing w:line="600" w:lineRule="exact"/>
        <w:jc w:val="left"/>
        <w:rPr>
          <w:rFonts w:ascii="方正仿宋_GBK" w:eastAsia="方正仿宋_GBK" w:hint="eastAsia"/>
          <w:color w:val="000000"/>
          <w:sz w:val="32"/>
          <w:szCs w:val="32"/>
        </w:rPr>
      </w:pPr>
    </w:p>
    <w:p w:rsidR="00A2679F" w:rsidRDefault="00A2679F">
      <w:pPr>
        <w:spacing w:line="600" w:lineRule="exact"/>
        <w:jc w:val="left"/>
        <w:rPr>
          <w:rFonts w:ascii="方正仿宋_GBK" w:eastAsia="方正仿宋_GBK" w:hint="eastAsia"/>
          <w:b/>
          <w:color w:val="000000"/>
          <w:sz w:val="32"/>
          <w:szCs w:val="32"/>
        </w:rPr>
      </w:pPr>
    </w:p>
    <w:p w:rsidR="00A2679F" w:rsidRDefault="00465D97">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A2679F" w:rsidRDefault="00465D97">
      <w:pPr>
        <w:pStyle w:val="a0"/>
        <w:ind w:firstLine="240"/>
        <w:rPr>
          <w:rFonts w:hint="eastAsia"/>
        </w:rPr>
      </w:pPr>
      <w:r>
        <w:rPr>
          <w:rFonts w:ascii="方正仿宋_GBK" w:eastAsia="方正仿宋_GBK" w:hAnsi="宋体"/>
          <w:sz w:val="24"/>
        </w:rPr>
        <w:br w:type="page"/>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A2679F" w:rsidRDefault="001B3304">
      <w:pPr>
        <w:ind w:rightChars="-44" w:right="-92"/>
        <w:jc w:val="center"/>
        <w:rPr>
          <w:rFonts w:hint="eastAsia"/>
          <w:b/>
          <w:spacing w:val="-20"/>
          <w:sz w:val="44"/>
          <w:szCs w:val="44"/>
        </w:rPr>
      </w:pPr>
      <w:r w:rsidRPr="001B3304">
        <w:rPr>
          <w:rFonts w:hint="eastAsia"/>
          <w:b/>
          <w:spacing w:val="-20"/>
          <w:sz w:val="44"/>
          <w:szCs w:val="44"/>
        </w:rPr>
        <w:t>九龙坡区大溪河全域综合治理工程项目—</w:t>
      </w:r>
      <w:r w:rsidR="0095096E">
        <w:rPr>
          <w:rFonts w:hint="eastAsia"/>
          <w:b/>
          <w:spacing w:val="-20"/>
          <w:sz w:val="44"/>
          <w:szCs w:val="44"/>
        </w:rPr>
        <w:t>D41</w:t>
      </w:r>
      <w:r w:rsidRPr="001B3304">
        <w:rPr>
          <w:rFonts w:hint="eastAsia"/>
          <w:b/>
          <w:spacing w:val="-20"/>
          <w:sz w:val="44"/>
          <w:szCs w:val="44"/>
        </w:rPr>
        <w:t>厂房消防改造工程</w:t>
      </w:r>
    </w:p>
    <w:p w:rsidR="00A2679F" w:rsidRDefault="00A2679F">
      <w:pPr>
        <w:ind w:rightChars="-44" w:right="-92"/>
        <w:jc w:val="center"/>
        <w:rPr>
          <w:rFonts w:hint="eastAsia"/>
          <w:b/>
          <w:spacing w:val="-20"/>
          <w:sz w:val="72"/>
          <w:szCs w:val="72"/>
        </w:rPr>
      </w:pPr>
    </w:p>
    <w:p w:rsidR="00A2679F" w:rsidRDefault="00465D97">
      <w:pPr>
        <w:ind w:rightChars="-44" w:right="-92"/>
        <w:jc w:val="center"/>
        <w:rPr>
          <w:rFonts w:hint="eastAsia"/>
          <w:b/>
          <w:spacing w:val="-20"/>
          <w:sz w:val="92"/>
        </w:rPr>
      </w:pPr>
      <w:r>
        <w:rPr>
          <w:rFonts w:hint="eastAsia"/>
          <w:b/>
          <w:spacing w:val="-20"/>
          <w:sz w:val="92"/>
        </w:rPr>
        <w:t>施</w:t>
      </w:r>
    </w:p>
    <w:p w:rsidR="00A2679F" w:rsidRDefault="00465D97">
      <w:pPr>
        <w:ind w:rightChars="-44" w:right="-92"/>
        <w:jc w:val="center"/>
        <w:rPr>
          <w:rFonts w:hint="eastAsia"/>
          <w:b/>
          <w:spacing w:val="-20"/>
          <w:sz w:val="92"/>
        </w:rPr>
      </w:pPr>
      <w:r>
        <w:rPr>
          <w:rFonts w:hint="eastAsia"/>
          <w:b/>
          <w:spacing w:val="-20"/>
          <w:sz w:val="92"/>
        </w:rPr>
        <w:t>工</w:t>
      </w:r>
    </w:p>
    <w:p w:rsidR="00A2679F" w:rsidRDefault="00465D97">
      <w:pPr>
        <w:ind w:rightChars="-44" w:right="-92"/>
        <w:jc w:val="center"/>
        <w:rPr>
          <w:rFonts w:hint="eastAsia"/>
          <w:b/>
          <w:spacing w:val="-20"/>
          <w:sz w:val="92"/>
        </w:rPr>
      </w:pPr>
      <w:r>
        <w:rPr>
          <w:rFonts w:hint="eastAsia"/>
          <w:b/>
          <w:spacing w:val="-20"/>
          <w:sz w:val="92"/>
        </w:rPr>
        <w:t>合</w:t>
      </w:r>
    </w:p>
    <w:p w:rsidR="00A2679F" w:rsidRDefault="00465D97">
      <w:pPr>
        <w:ind w:rightChars="-44" w:right="-92"/>
        <w:jc w:val="center"/>
        <w:rPr>
          <w:rFonts w:hint="eastAsia"/>
          <w:b/>
          <w:spacing w:val="-20"/>
          <w:sz w:val="92"/>
        </w:rPr>
      </w:pPr>
      <w:r>
        <w:rPr>
          <w:rFonts w:hint="eastAsia"/>
          <w:b/>
          <w:spacing w:val="-20"/>
          <w:sz w:val="92"/>
        </w:rPr>
        <w:t>同</w:t>
      </w:r>
    </w:p>
    <w:p w:rsidR="00A2679F" w:rsidRDefault="00465D97">
      <w:pPr>
        <w:ind w:rightChars="-44" w:right="-92"/>
        <w:jc w:val="center"/>
        <w:rPr>
          <w:rFonts w:hint="eastAsia"/>
          <w:b/>
          <w:spacing w:val="-20"/>
          <w:sz w:val="92"/>
        </w:rPr>
      </w:pPr>
      <w:r>
        <w:rPr>
          <w:rFonts w:hint="eastAsia"/>
          <w:b/>
          <w:spacing w:val="-20"/>
          <w:sz w:val="92"/>
        </w:rPr>
        <w:t>书</w:t>
      </w:r>
    </w:p>
    <w:p w:rsidR="00A2679F" w:rsidRDefault="00A2679F">
      <w:pPr>
        <w:ind w:rightChars="-44" w:right="-92"/>
        <w:jc w:val="center"/>
        <w:rPr>
          <w:rFonts w:hint="eastAsia"/>
          <w:b/>
          <w:spacing w:val="-20"/>
          <w:sz w:val="92"/>
        </w:rPr>
      </w:pPr>
    </w:p>
    <w:p w:rsidR="00A2679F" w:rsidRDefault="00A2679F">
      <w:pPr>
        <w:ind w:rightChars="-44" w:right="-92"/>
        <w:rPr>
          <w:rFonts w:hint="eastAsia"/>
          <w:b/>
          <w:spacing w:val="-20"/>
          <w:sz w:val="24"/>
        </w:rPr>
      </w:pPr>
    </w:p>
    <w:p w:rsidR="00A2679F" w:rsidRDefault="00465D97">
      <w:pPr>
        <w:ind w:rightChars="-44" w:right="-92"/>
        <w:rPr>
          <w:rFonts w:hint="eastAsia"/>
          <w:b/>
          <w:spacing w:val="-20"/>
          <w:sz w:val="36"/>
        </w:rPr>
      </w:pPr>
      <w:r>
        <w:rPr>
          <w:rFonts w:hint="eastAsia"/>
          <w:b/>
          <w:spacing w:val="-20"/>
          <w:sz w:val="36"/>
        </w:rPr>
        <w:t>发包人：</w:t>
      </w:r>
      <w:r w:rsidR="009261C3" w:rsidRPr="009261C3">
        <w:rPr>
          <w:rFonts w:hint="eastAsia"/>
          <w:b/>
          <w:spacing w:val="-20"/>
          <w:sz w:val="36"/>
        </w:rPr>
        <w:t>重庆铝城智慧园区管理服务有限公司</w:t>
      </w:r>
    </w:p>
    <w:p w:rsidR="00A2679F" w:rsidRDefault="00465D97">
      <w:pPr>
        <w:ind w:rightChars="-44" w:right="-92"/>
        <w:rPr>
          <w:rFonts w:hint="eastAsia"/>
          <w:b/>
          <w:spacing w:val="-20"/>
          <w:sz w:val="36"/>
        </w:rPr>
      </w:pPr>
      <w:r>
        <w:rPr>
          <w:b/>
          <w:spacing w:val="-20"/>
          <w:sz w:val="36"/>
        </w:rPr>
        <w:t>承包人：</w:t>
      </w: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A2679F" w:rsidRDefault="00465D97">
      <w:pPr>
        <w:jc w:val="center"/>
        <w:rPr>
          <w:rFonts w:hint="eastAsia"/>
          <w:szCs w:val="20"/>
        </w:rPr>
      </w:pPr>
      <w:r>
        <w:rPr>
          <w:rFonts w:hint="eastAsia"/>
          <w:szCs w:val="20"/>
        </w:rPr>
        <w:t xml:space="preserve"> </w:t>
      </w:r>
    </w:p>
    <w:p w:rsidR="00A2679F" w:rsidRDefault="00A2679F">
      <w:pPr>
        <w:pStyle w:val="a0"/>
        <w:ind w:firstLineChars="0" w:firstLine="0"/>
        <w:rPr>
          <w:rFonts w:hint="eastAsia"/>
        </w:rPr>
      </w:pPr>
    </w:p>
    <w:p w:rsidR="00A2679F" w:rsidRDefault="00465D97">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lastRenderedPageBreak/>
        <w:t>目 录</w:t>
      </w:r>
    </w:p>
    <w:p w:rsidR="00A2679F" w:rsidRDefault="00A2679F">
      <w:pPr>
        <w:autoSpaceDE w:val="0"/>
        <w:autoSpaceDN w:val="0"/>
        <w:adjustRightInd w:val="0"/>
        <w:rPr>
          <w:rFonts w:ascii="方正仿宋_GBK" w:eastAsia="方正仿宋_GBK" w:hAnsi="宋体"/>
          <w:spacing w:val="22"/>
          <w:position w:val="28"/>
          <w:sz w:val="32"/>
          <w:szCs w:val="32"/>
        </w:rPr>
      </w:pP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A2679F" w:rsidRDefault="00465D97">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A2679F" w:rsidRDefault="00465D97">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pStyle w:val="a0"/>
        <w:ind w:firstLine="210"/>
        <w:rPr>
          <w:rFonts w:hint="eastAsia"/>
        </w:rPr>
      </w:pPr>
    </w:p>
    <w:p w:rsidR="00A2679F" w:rsidRDefault="00465D97">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A2679F" w:rsidRDefault="00A2679F">
      <w:pPr>
        <w:spacing w:line="360" w:lineRule="auto"/>
        <w:rPr>
          <w:rFonts w:ascii="Calibri" w:eastAsia="宋体" w:hAnsi="Calibri" w:cs="Times New Roman" w:hint="eastAsia"/>
        </w:rPr>
      </w:pPr>
    </w:p>
    <w:p w:rsidR="00A2679F" w:rsidRDefault="00465D97">
      <w:pPr>
        <w:spacing w:line="360" w:lineRule="auto"/>
        <w:ind w:leftChars="-171" w:left="-359" w:rightChars="-159" w:right="-334"/>
        <w:rPr>
          <w:rFonts w:ascii="Calibri" w:eastAsia="宋体" w:hAnsi="Calibri" w:cs="Times New Roman" w:hint="eastAsia"/>
          <w:b/>
          <w:spacing w:val="-20"/>
          <w:sz w:val="24"/>
        </w:rPr>
      </w:pPr>
      <w:r>
        <w:rPr>
          <w:rFonts w:ascii="Calibri" w:eastAsia="宋体" w:hAnsi="Calibri" w:cs="Times New Roman" w:hint="eastAsia"/>
          <w:sz w:val="23"/>
          <w:szCs w:val="23"/>
        </w:rPr>
        <w:t xml:space="preserve">　</w:t>
      </w:r>
      <w:r>
        <w:rPr>
          <w:rFonts w:ascii="Calibri" w:eastAsia="宋体" w:hAnsi="Calibri" w:cs="Times New Roman"/>
          <w:sz w:val="23"/>
          <w:szCs w:val="23"/>
        </w:rPr>
        <w:t xml:space="preserve"> </w:t>
      </w:r>
      <w:r>
        <w:rPr>
          <w:rFonts w:ascii="Calibri" w:eastAsia="宋体" w:hAnsi="Calibri" w:cs="Times New Roman" w:hint="eastAsia"/>
          <w:b/>
          <w:sz w:val="24"/>
        </w:rPr>
        <w:t>发包人</w:t>
      </w:r>
      <w:r>
        <w:rPr>
          <w:rFonts w:ascii="Calibri" w:eastAsia="宋体" w:hAnsi="Calibri" w:cs="Times New Roman" w:hint="eastAsia"/>
          <w:b/>
          <w:spacing w:val="-20"/>
          <w:sz w:val="24"/>
        </w:rPr>
        <w:t>（简称：甲方）</w:t>
      </w:r>
      <w:r>
        <w:rPr>
          <w:rFonts w:ascii="Calibri" w:eastAsia="宋体" w:hAnsi="Calibri" w:cs="Times New Roman" w:hint="eastAsia"/>
          <w:b/>
          <w:kern w:val="0"/>
          <w:sz w:val="24"/>
        </w:rPr>
        <w:t>：</w:t>
      </w:r>
      <w:r w:rsidR="009261C3" w:rsidRPr="009261C3">
        <w:rPr>
          <w:rFonts w:ascii="Calibri" w:eastAsia="宋体" w:hAnsi="Calibri" w:cs="Times New Roman" w:hint="eastAsia"/>
          <w:b/>
          <w:spacing w:val="-20"/>
          <w:sz w:val="24"/>
          <w:u w:val="single"/>
        </w:rPr>
        <w:t>重庆铝城智慧园区管理服务有限公司</w:t>
      </w:r>
    </w:p>
    <w:p w:rsidR="00A2679F" w:rsidRDefault="00465D97">
      <w:pPr>
        <w:spacing w:line="360" w:lineRule="auto"/>
        <w:ind w:leftChars="-171" w:left="-359" w:rightChars="-159" w:right="-334" w:firstLineChars="147" w:firstLine="354"/>
        <w:rPr>
          <w:rFonts w:ascii="Calibri" w:eastAsia="宋体" w:hAnsi="Calibri" w:cs="Times New Roman" w:hint="eastAsia"/>
          <w:b/>
          <w:sz w:val="24"/>
        </w:rPr>
      </w:pPr>
      <w:r>
        <w:rPr>
          <w:rFonts w:ascii="Calibri" w:eastAsia="宋体" w:hAnsi="Calibri" w:cs="Times New Roman" w:hint="eastAsia"/>
          <w:b/>
          <w:sz w:val="24"/>
        </w:rPr>
        <w:t>承包人</w:t>
      </w:r>
      <w:r>
        <w:rPr>
          <w:rFonts w:ascii="Calibri" w:eastAsia="宋体" w:hAnsi="Calibri" w:cs="Times New Roman" w:hint="eastAsia"/>
          <w:b/>
          <w:spacing w:val="-20"/>
          <w:sz w:val="24"/>
        </w:rPr>
        <w:t>（简称：乙方）</w:t>
      </w:r>
      <w:r>
        <w:rPr>
          <w:rFonts w:ascii="Calibri" w:eastAsia="宋体" w:hAnsi="Calibri" w:cs="Times New Roman" w:hint="eastAsia"/>
          <w:b/>
          <w:sz w:val="24"/>
        </w:rPr>
        <w:t>：</w:t>
      </w:r>
      <w:r w:rsidR="001B3304">
        <w:rPr>
          <w:rFonts w:ascii="Calibri" w:eastAsia="宋体" w:hAnsi="Calibri" w:cs="Times New Roman" w:hint="eastAsia"/>
          <w:bCs/>
          <w:spacing w:val="-20"/>
          <w:sz w:val="24"/>
          <w:u w:val="single"/>
        </w:rPr>
        <w:t>*********************</w:t>
      </w:r>
      <w:r>
        <w:rPr>
          <w:rFonts w:ascii="Calibri" w:eastAsia="宋体" w:hAnsi="Calibri" w:cs="Times New Roman"/>
          <w:b/>
          <w:sz w:val="24"/>
        </w:rPr>
        <w:t xml:space="preserve">  </w:t>
      </w:r>
    </w:p>
    <w:p w:rsidR="00A2679F" w:rsidRDefault="00465D9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1B3304" w:rsidRPr="001B3304">
        <w:rPr>
          <w:rFonts w:ascii="宋体" w:eastAsia="宋体" w:hAnsi="宋体" w:cs="宋体" w:hint="eastAsia"/>
          <w:kern w:val="0"/>
          <w:sz w:val="24"/>
          <w:szCs w:val="24"/>
          <w:u w:val="single"/>
        </w:rPr>
        <w:t>九龙坡区大溪河全域综合治理工程项目—</w:t>
      </w:r>
      <w:r w:rsidR="0095096E">
        <w:rPr>
          <w:rFonts w:ascii="宋体" w:eastAsia="宋体" w:hAnsi="宋体" w:cs="宋体" w:hint="eastAsia"/>
          <w:kern w:val="0"/>
          <w:sz w:val="24"/>
          <w:szCs w:val="24"/>
          <w:u w:val="single"/>
        </w:rPr>
        <w:t>D41</w:t>
      </w:r>
      <w:r w:rsidR="001B3304" w:rsidRPr="001B3304">
        <w:rPr>
          <w:rFonts w:ascii="宋体" w:eastAsia="宋体" w:hAnsi="宋体" w:cs="宋体" w:hint="eastAsia"/>
          <w:kern w:val="0"/>
          <w:sz w:val="24"/>
          <w:szCs w:val="24"/>
          <w:u w:val="single"/>
        </w:rPr>
        <w:t>厂房消防改造工程</w:t>
      </w:r>
      <w:r>
        <w:rPr>
          <w:rFonts w:ascii="宋体" w:eastAsia="宋体" w:hAnsi="宋体" w:cs="宋体" w:hint="eastAsia"/>
          <w:kern w:val="0"/>
          <w:sz w:val="24"/>
          <w:szCs w:val="24"/>
        </w:rPr>
        <w:t>协商一致，订立本合同。</w:t>
      </w:r>
    </w:p>
    <w:p w:rsidR="00A2679F" w:rsidRDefault="00465D9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A2679F" w:rsidRDefault="00465D97">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sidRPr="001B3304">
        <w:rPr>
          <w:rFonts w:ascii="宋体" w:eastAsia="宋体" w:hAnsi="宋体" w:cs="宋体" w:hint="eastAsia"/>
          <w:b/>
          <w:kern w:val="0"/>
          <w:sz w:val="24"/>
          <w:szCs w:val="20"/>
        </w:rPr>
        <w:t>：</w:t>
      </w:r>
      <w:r w:rsidR="001B3304" w:rsidRPr="001B3304">
        <w:rPr>
          <w:rFonts w:ascii="宋体" w:eastAsia="宋体" w:hAnsi="宋体" w:cs="宋体" w:hint="eastAsia"/>
          <w:b/>
          <w:kern w:val="0"/>
          <w:sz w:val="24"/>
          <w:szCs w:val="20"/>
          <w:u w:val="single"/>
        </w:rPr>
        <w:t>九龙坡区大溪河全域综合治理工程项目—</w:t>
      </w:r>
      <w:r w:rsidR="0095096E">
        <w:rPr>
          <w:rFonts w:ascii="宋体" w:eastAsia="宋体" w:hAnsi="宋体" w:cs="宋体" w:hint="eastAsia"/>
          <w:b/>
          <w:kern w:val="0"/>
          <w:sz w:val="24"/>
          <w:szCs w:val="20"/>
          <w:u w:val="single"/>
        </w:rPr>
        <w:t>D41</w:t>
      </w:r>
      <w:r w:rsidR="001B3304" w:rsidRPr="001B3304">
        <w:rPr>
          <w:rFonts w:ascii="宋体" w:eastAsia="宋体" w:hAnsi="宋体" w:cs="宋体" w:hint="eastAsia"/>
          <w:b/>
          <w:kern w:val="0"/>
          <w:sz w:val="24"/>
          <w:szCs w:val="20"/>
          <w:u w:val="single"/>
        </w:rPr>
        <w:t>厂房消防改造工程</w:t>
      </w:r>
      <w:r w:rsidRPr="001B3304">
        <w:rPr>
          <w:rFonts w:ascii="宋体" w:eastAsia="宋体" w:hAnsi="宋体" w:cs="宋体" w:hint="eastAsia"/>
          <w:b/>
          <w:kern w:val="0"/>
          <w:sz w:val="24"/>
          <w:szCs w:val="20"/>
        </w:rPr>
        <w:t>。</w:t>
      </w:r>
    </w:p>
    <w:p w:rsidR="00A2679F" w:rsidRDefault="00465D97">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r w:rsidRPr="00E8253A">
        <w:rPr>
          <w:rFonts w:ascii="宋体" w:eastAsia="宋体" w:hAnsi="宋体" w:cs="宋体" w:hint="eastAsia"/>
          <w:b/>
          <w:kern w:val="0"/>
          <w:sz w:val="24"/>
        </w:rPr>
        <w:t>。</w:t>
      </w:r>
    </w:p>
    <w:p w:rsidR="00A2679F" w:rsidRDefault="00465D97">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A2679F" w:rsidRDefault="00465D97">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w:t>
      </w:r>
      <w:r w:rsidRPr="00D923A0">
        <w:rPr>
          <w:rFonts w:ascii="宋体" w:eastAsia="宋体" w:hAnsi="宋体" w:cs="宋体" w:hint="eastAsia"/>
          <w:kern w:val="0"/>
          <w:sz w:val="24"/>
          <w:szCs w:val="24"/>
        </w:rPr>
        <w:t>达到合格标准并确保消防系统及设施设备正常运转</w:t>
      </w:r>
      <w:r w:rsidR="009E4129">
        <w:rPr>
          <w:rFonts w:ascii="宋体" w:eastAsia="宋体" w:hAnsi="宋体" w:cs="宋体" w:hint="eastAsia"/>
          <w:kern w:val="0"/>
          <w:sz w:val="24"/>
          <w:szCs w:val="24"/>
        </w:rPr>
        <w:t>，达到消防检查要求</w:t>
      </w:r>
      <w:r w:rsidRPr="00D923A0">
        <w:rPr>
          <w:rFonts w:ascii="宋体" w:eastAsia="宋体" w:hAnsi="宋体" w:cs="宋体" w:hint="eastAsia"/>
          <w:kern w:val="0"/>
          <w:sz w:val="24"/>
          <w:szCs w:val="24"/>
        </w:rPr>
        <w:t>。</w:t>
      </w:r>
    </w:p>
    <w:p w:rsidR="00A2679F" w:rsidRDefault="00465D97">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A2679F" w:rsidRDefault="00465D97">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A2679F" w:rsidRDefault="00465D97">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lastRenderedPageBreak/>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A2679F" w:rsidRDefault="00465D97">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A2679F" w:rsidRDefault="00465D97">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A2679F" w:rsidRDefault="00465D9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九龙坡区西彭镇 。</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A2679F" w:rsidRDefault="00465D97">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lastRenderedPageBreak/>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A2679F" w:rsidRDefault="00A2679F">
      <w:pPr>
        <w:keepNext/>
        <w:keepLines/>
        <w:spacing w:before="260" w:after="260" w:line="416" w:lineRule="auto"/>
        <w:outlineLvl w:val="2"/>
        <w:rPr>
          <w:rFonts w:ascii="Times New Roman" w:eastAsia="宋体" w:hAnsi="Times New Roman" w:cs="Times New Roman"/>
          <w:b/>
          <w:bCs/>
          <w:sz w:val="32"/>
          <w:szCs w:val="32"/>
        </w:rPr>
      </w:pPr>
    </w:p>
    <w:p w:rsidR="00A2679F" w:rsidRDefault="00465D97">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发包人：</w:t>
      </w:r>
      <w:r w:rsidR="009261C3" w:rsidRPr="009261C3">
        <w:rPr>
          <w:rFonts w:ascii="宋体" w:eastAsia="宋体" w:hAnsi="宋体" w:cs="宋体" w:hint="eastAsia"/>
          <w:kern w:val="0"/>
          <w:sz w:val="24"/>
          <w:szCs w:val="24"/>
        </w:rPr>
        <w:t>重庆铝城智慧园区管理服务有限公司</w:t>
      </w:r>
      <w:r w:rsidR="009261C3">
        <w:rPr>
          <w:rFonts w:ascii="宋体" w:eastAsia="宋体" w:hAnsi="宋体" w:cs="宋体" w:hint="eastAsia"/>
          <w:kern w:val="0"/>
          <w:sz w:val="24"/>
          <w:szCs w:val="24"/>
        </w:rPr>
        <w:t xml:space="preserve">  </w:t>
      </w:r>
      <w:r>
        <w:rPr>
          <w:rFonts w:ascii="宋体" w:eastAsia="宋体" w:hAnsi="宋体" w:cs="宋体" w:hint="eastAsia"/>
          <w:kern w:val="0"/>
          <w:sz w:val="24"/>
          <w:szCs w:val="24"/>
        </w:rPr>
        <w:t xml:space="preserve">承包人：***********公司                      </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住所：重庆市九龙坡区西彭镇森迪大道66号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住所：</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法定代表人：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法定代表人：</w:t>
      </w:r>
    </w:p>
    <w:p w:rsidR="00A2679F" w:rsidRDefault="009261C3">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经办人：</w:t>
      </w:r>
      <w:r w:rsidR="00465D97">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465D97">
        <w:rPr>
          <w:rFonts w:ascii="宋体" w:eastAsia="宋体" w:hAnsi="宋体" w:cs="宋体" w:hint="eastAsia"/>
          <w:kern w:val="0"/>
          <w:sz w:val="24"/>
          <w:szCs w:val="24"/>
        </w:rPr>
        <w:t>委托代表人：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帐号：</w:t>
      </w:r>
    </w:p>
    <w:p w:rsidR="00A2679F" w:rsidRDefault="00A2679F">
      <w:pPr>
        <w:autoSpaceDE w:val="0"/>
        <w:autoSpaceDN w:val="0"/>
        <w:adjustRightInd w:val="0"/>
        <w:spacing w:before="100" w:after="100"/>
        <w:ind w:right="720"/>
        <w:jc w:val="left"/>
        <w:rPr>
          <w:rFonts w:ascii="宋体" w:eastAsia="宋体" w:hAnsi="宋体" w:cs="宋体"/>
          <w:kern w:val="0"/>
          <w:sz w:val="24"/>
          <w:szCs w:val="24"/>
        </w:rPr>
      </w:pP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9261C3" w:rsidRPr="009261C3" w:rsidRDefault="009261C3" w:rsidP="009261C3">
      <w:pPr>
        <w:pStyle w:val="a0"/>
        <w:ind w:firstLine="210"/>
        <w:rPr>
          <w:rFonts w:hint="eastAsia"/>
        </w:rPr>
      </w:pPr>
    </w:p>
    <w:p w:rsidR="00A2679F" w:rsidRDefault="00465D9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 xml:space="preserve">年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月 </w:t>
      </w:r>
      <w:r>
        <w:rPr>
          <w:rFonts w:ascii="宋体" w:eastAsia="宋体" w:hAnsi="宋体" w:cs="宋体"/>
          <w:kern w:val="0"/>
          <w:sz w:val="24"/>
          <w:szCs w:val="24"/>
        </w:rPr>
        <w:t xml:space="preserve">    </w:t>
      </w:r>
      <w:r>
        <w:rPr>
          <w:rFonts w:ascii="宋体" w:eastAsia="宋体" w:hAnsi="宋体" w:cs="宋体" w:hint="eastAsia"/>
          <w:kern w:val="0"/>
          <w:sz w:val="24"/>
          <w:szCs w:val="24"/>
        </w:rPr>
        <w:t>日</w:t>
      </w: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9261C3" w:rsidRPr="009261C3" w:rsidRDefault="009261C3" w:rsidP="009261C3">
      <w:pPr>
        <w:pStyle w:val="a0"/>
        <w:ind w:firstLine="210"/>
        <w:rPr>
          <w:rFonts w:hint="eastAsia"/>
        </w:rPr>
      </w:pP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A2679F" w:rsidRDefault="00A2679F">
      <w:pPr>
        <w:autoSpaceDE w:val="0"/>
        <w:autoSpaceDN w:val="0"/>
        <w:adjustRightInd w:val="0"/>
        <w:jc w:val="center"/>
        <w:rPr>
          <w:rFonts w:ascii="Calibri" w:eastAsia="宋体" w:hAnsi="Calibri" w:cs="Times New Roman" w:hint="eastAsia"/>
          <w:b/>
          <w:snapToGrid w:val="0"/>
          <w:w w:val="99"/>
          <w:kern w:val="0"/>
          <w:sz w:val="36"/>
          <w:szCs w:val="36"/>
        </w:rPr>
      </w:pPr>
    </w:p>
    <w:p w:rsidR="00A2679F" w:rsidRDefault="00465D97">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A2679F" w:rsidRDefault="00465D97">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A2679F" w:rsidRDefault="00465D97">
      <w:pPr>
        <w:keepNext/>
        <w:keepLines/>
        <w:spacing w:line="440" w:lineRule="atLeast"/>
        <w:outlineLvl w:val="2"/>
        <w:rPr>
          <w:rFonts w:ascii="宋体" w:eastAsia="宋体" w:hAnsi="宋体" w:cs="宋体"/>
          <w:b/>
          <w:bCs/>
          <w:sz w:val="24"/>
          <w:szCs w:val="24"/>
        </w:rPr>
      </w:pPr>
      <w:bookmarkStart w:id="21" w:name="_Toc10500"/>
      <w:bookmarkStart w:id="22" w:name="_Toc431395317"/>
      <w:bookmarkStart w:id="23" w:name="_Toc398821396"/>
      <w:bookmarkStart w:id="24" w:name="_Toc409117903"/>
      <w:bookmarkStart w:id="25" w:name="_Toc398019744"/>
      <w:bookmarkStart w:id="26" w:name="_Toc395710634"/>
      <w:r>
        <w:rPr>
          <w:rFonts w:ascii="宋体" w:eastAsia="宋体" w:hAnsi="宋体" w:cs="宋体" w:hint="eastAsia"/>
          <w:b/>
          <w:bCs/>
          <w:sz w:val="24"/>
          <w:szCs w:val="24"/>
        </w:rPr>
        <w:t>第一条 一般约定</w:t>
      </w:r>
      <w:bookmarkEnd w:id="21"/>
      <w:bookmarkEnd w:id="22"/>
      <w:bookmarkEnd w:id="23"/>
      <w:bookmarkEnd w:id="24"/>
      <w:bookmarkEnd w:id="25"/>
      <w:bookmarkEnd w:id="26"/>
    </w:p>
    <w:p w:rsidR="00A2679F" w:rsidRDefault="00465D97">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sidR="009261C3" w:rsidRPr="009261C3">
        <w:rPr>
          <w:rFonts w:ascii="宋体" w:eastAsia="宋体" w:hAnsi="宋体" w:cs="宋体" w:hint="eastAsia"/>
          <w:kern w:val="0"/>
          <w:sz w:val="24"/>
          <w:szCs w:val="24"/>
          <w:u w:val="single"/>
        </w:rPr>
        <w:t>重庆铝城智慧园区管理服务有限公司</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A2679F" w:rsidRDefault="00465D97">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6</w:t>
      </w:r>
      <w:r>
        <w:rPr>
          <w:rFonts w:ascii="宋体" w:eastAsia="宋体" w:hAnsi="宋体" w:cs="宋体" w:hint="eastAsia"/>
          <w:kern w:val="0"/>
          <w:sz w:val="24"/>
        </w:rPr>
        <w:t>）通用合同条款；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A2679F" w:rsidRDefault="00465D97">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A2679F" w:rsidRDefault="00465D97">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A2679F" w:rsidRDefault="00465D97">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lastRenderedPageBreak/>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发包人委派的甲方代表：</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A2679F" w:rsidRDefault="00465D97">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A2679F" w:rsidRDefault="00465D97">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A2679F" w:rsidRDefault="00465D97">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A2679F" w:rsidRDefault="00465D97">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Pr>
          <w:rFonts w:ascii="宋体" w:eastAsia="宋体" w:hAnsi="宋体" w:cs="宋体" w:hint="eastAsia"/>
          <w:kern w:val="0"/>
          <w:sz w:val="24"/>
        </w:rPr>
        <w:lastRenderedPageBreak/>
        <w:t>管理系统。</w:t>
      </w:r>
    </w:p>
    <w:p w:rsidR="00A2679F" w:rsidRDefault="00465D97">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A2679F" w:rsidRDefault="00465D97">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A2679F" w:rsidRDefault="00465D97">
      <w:pPr>
        <w:keepNext/>
        <w:keepLines/>
        <w:spacing w:line="500" w:lineRule="exact"/>
        <w:ind w:firstLineChars="100" w:firstLine="241"/>
        <w:outlineLvl w:val="2"/>
        <w:rPr>
          <w:rFonts w:ascii="宋体" w:eastAsia="宋体" w:hAnsi="宋体" w:cs="宋体"/>
          <w:b/>
          <w:sz w:val="24"/>
          <w:szCs w:val="24"/>
        </w:rPr>
      </w:pPr>
      <w:bookmarkStart w:id="27" w:name="_Toc431395330"/>
      <w:bookmarkStart w:id="28" w:name="_Toc409117916"/>
      <w:bookmarkStart w:id="29" w:name="_Toc27976"/>
      <w:bookmarkStart w:id="30" w:name="_Toc398019757"/>
      <w:bookmarkStart w:id="31" w:name="_Toc398821409"/>
      <w:bookmarkStart w:id="32" w:name="_Toc395710647"/>
      <w:r>
        <w:rPr>
          <w:rFonts w:ascii="宋体" w:eastAsia="宋体" w:hAnsi="宋体" w:cs="宋体" w:hint="eastAsia"/>
          <w:b/>
          <w:sz w:val="24"/>
          <w:szCs w:val="24"/>
        </w:rPr>
        <w:t>第五条 变更</w:t>
      </w:r>
      <w:bookmarkEnd w:id="27"/>
      <w:bookmarkEnd w:id="28"/>
      <w:bookmarkEnd w:id="29"/>
      <w:bookmarkEnd w:id="30"/>
      <w:bookmarkEnd w:id="31"/>
      <w:bookmarkEnd w:id="32"/>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A2679F" w:rsidRDefault="00465D97">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A2679F" w:rsidRDefault="00465D97">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Pr="007D7D32"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Pr="007D7D32"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5.3.3.2</w:t>
      </w:r>
      <w:r w:rsidR="00910D94" w:rsidRPr="007D7D32">
        <w:rPr>
          <w:rFonts w:ascii="宋体" w:eastAsia="宋体" w:hAnsi="宋体" w:cs="宋体" w:hint="eastAsia"/>
          <w:kern w:val="0"/>
          <w:sz w:val="24"/>
        </w:rPr>
        <w:t>投标报价中没有的材料价格则按施工期间重庆市建设工程造价管理总站颁布的《重庆工程造价信息》中公布的九龙坡区材料价格的算术平均值进行调整</w:t>
      </w:r>
      <w:r w:rsidRPr="007D7D32">
        <w:rPr>
          <w:rFonts w:ascii="宋体" w:eastAsia="宋体" w:hAnsi="宋体" w:cs="宋体" w:hint="eastAsia"/>
          <w:kern w:val="0"/>
          <w:sz w:val="24"/>
        </w:rPr>
        <w:t>。</w:t>
      </w:r>
    </w:p>
    <w:p w:rsidR="00A2679F" w:rsidRPr="007D7D32"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5.3.3.3投标报价及《重庆工程造价信息》中均没有的材料价格由施工单位报价，监理单位复核后、建设单位核定的价格进行调整。发包人对变更新增材料的核价均为暂定价，仅为工程进度款支付依据，最终价格以结算审核价格为准，若须由九龙坡区财政局（或审计局）审核（计）的结算项目，最终价格以九龙坡区财政局（或审计局）审核（计）的价格为准。</w:t>
      </w:r>
    </w:p>
    <w:p w:rsidR="00A2679F" w:rsidRPr="007D7D32" w:rsidRDefault="00910D94">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5.3.3.4按施工期间重庆市建设工程造价管理总站颁布的《重庆工程造价信息》中公布的九龙坡区材料价格的算术平均值进行调差的材料均不计取采保费用及混凝土泵送费用</w:t>
      </w:r>
      <w:r w:rsidR="00465D97" w:rsidRPr="007D7D32">
        <w:rPr>
          <w:rFonts w:ascii="宋体" w:eastAsia="宋体" w:hAnsi="宋体" w:cs="宋体" w:hint="eastAsia"/>
          <w:kern w:val="0"/>
          <w:sz w:val="24"/>
        </w:rPr>
        <w:t>。</w:t>
      </w:r>
    </w:p>
    <w:p w:rsidR="00A2679F"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5.3.3.5投标报价中有的人工工日单价且投标人工价格最高值低于投标当期《重</w:t>
      </w:r>
      <w:r w:rsidRPr="007D7D32">
        <w:rPr>
          <w:rFonts w:ascii="宋体" w:eastAsia="宋体" w:hAnsi="宋体" w:cs="宋体" w:hint="eastAsia"/>
          <w:kern w:val="0"/>
          <w:sz w:val="24"/>
        </w:rPr>
        <w:lastRenderedPageBreak/>
        <w:t>庆工程造价信息》公布的相应人工价格时，按投标报价中的人工工日单价平均值执行</w:t>
      </w:r>
      <w:r w:rsidRPr="007D7D32">
        <w:rPr>
          <w:rFonts w:ascii="宋体" w:eastAsia="宋体" w:hAnsi="宋体" w:cs="宋体"/>
          <w:kern w:val="0"/>
          <w:sz w:val="24"/>
        </w:rPr>
        <w:t xml:space="preserve"> </w:t>
      </w:r>
      <w:r w:rsidRPr="007D7D32">
        <w:rPr>
          <w:rFonts w:ascii="宋体" w:eastAsia="宋体" w:hAnsi="宋体" w:cs="宋体" w:hint="eastAsia"/>
          <w:kern w:val="0"/>
          <w:sz w:val="24"/>
        </w:rPr>
        <w:t>，投标报价中的人工工日单价最低值高于投标当期《重庆工程造价信息》公布的相应人工价格时，按施工期间重庆市建设工程造价管理总站颁布的《重庆工程造价信息》中公布的九龙坡区人工指导价的算术平均值按（</w:t>
      </w:r>
      <w:r w:rsidRPr="007D7D32">
        <w:rPr>
          <w:rFonts w:ascii="宋体" w:eastAsia="宋体" w:hAnsi="宋体" w:cs="宋体"/>
          <w:kern w:val="0"/>
          <w:sz w:val="24"/>
        </w:rPr>
        <w:t>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rsidP="00793FC9">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（二）</w:t>
      </w:r>
      <w:r w:rsidR="00DD049A" w:rsidRPr="00793FC9">
        <w:rPr>
          <w:rFonts w:ascii="宋体" w:eastAsia="宋体" w:hAnsi="宋体" w:cs="宋体" w:hint="eastAsia"/>
          <w:kern w:val="0"/>
          <w:sz w:val="24"/>
        </w:rPr>
        <w:t>结算总价=分部分项工程量清单综合单价×实际完成工程量±暂估价材料的价差-甲供材料＋措施项目费＋规费±设计变更、招标工程量清单漏项或新增项目价款±合同约定其它费用＋税金。</w:t>
      </w:r>
      <w:r w:rsidR="00DD049A" w:rsidRPr="00793FC9">
        <w:rPr>
          <w:rFonts w:ascii="宋体" w:eastAsia="宋体" w:hAnsi="宋体" w:cs="宋体" w:hint="eastAsia"/>
          <w:kern w:val="0"/>
          <w:sz w:val="24"/>
          <w:u w:val="single"/>
        </w:rPr>
        <w:t>最终结算审核金额不能超过招标总报价最高限价。</w:t>
      </w:r>
      <w:r w:rsidR="00DD049A" w:rsidRPr="00793FC9">
        <w:rPr>
          <w:rFonts w:ascii="宋体" w:eastAsia="宋体" w:hAnsi="宋体" w:cs="宋体" w:hint="eastAsia"/>
          <w:kern w:val="0"/>
          <w:sz w:val="24"/>
        </w:rPr>
        <w:t>（注：须由九龙坡区财政局（或审计局）审核（计）的结算项目，最终结算价款以九龙坡区财政局（或审计局）审核（计）金额为准，审核金额超过招标总报价最高限价的，以招标总报价最高限价为最终结算审核金额）</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w:t>
      </w:r>
      <w:r w:rsidR="009261C3" w:rsidRPr="009261C3">
        <w:rPr>
          <w:rFonts w:ascii="宋体" w:eastAsia="宋体" w:hAnsi="宋体" w:cs="宋体" w:hint="eastAsia"/>
          <w:kern w:val="0"/>
          <w:sz w:val="24"/>
        </w:rPr>
        <w:t>按《重庆市建设工程安全文明施工费计取及使用管理规定（2024版）》（渝建管〔2024〕38号）等相关规定据实结算。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9.3工程内容与投标报价的工程量清单中无相同子项或类似子项的，按照《重庆</w:t>
      </w:r>
      <w:r>
        <w:rPr>
          <w:rFonts w:ascii="宋体" w:eastAsia="宋体" w:hAnsi="宋体" w:cs="宋体" w:hint="eastAsia"/>
          <w:kern w:val="0"/>
          <w:sz w:val="24"/>
        </w:rPr>
        <w:lastRenderedPageBreak/>
        <w:t>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9.3.3投标报价及《重庆工程造价信息》中均没有的材料价格由施工单位报价，监理单位复核后、建设单位核定的价格进行调整。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w:t>
      </w:r>
      <w:r>
        <w:rPr>
          <w:rFonts w:ascii="宋体" w:eastAsia="宋体" w:hAnsi="宋体" w:cs="宋体" w:hint="eastAsia"/>
          <w:kern w:val="0"/>
          <w:sz w:val="24"/>
        </w:rPr>
        <w:lastRenderedPageBreak/>
        <w:t>金额以及变更新增材料的核价均为暂定价，仅为工程进度款支付依据，最终价格以结算审核价格为准，须九龙坡区财政局（或审计局）审核（计）的结算项目，最终价格以九龙坡区财政局（或审计局）审核（计）的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5A3E24"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A2679F" w:rsidRPr="00793FC9" w:rsidRDefault="00465D97">
      <w:pPr>
        <w:spacing w:line="360" w:lineRule="auto"/>
        <w:ind w:firstLineChars="200" w:firstLine="480"/>
        <w:rPr>
          <w:rFonts w:ascii="方正黑体_GBK" w:eastAsia="方正黑体_GBK" w:hAnsi="宋体" w:cs="宋体"/>
          <w:kern w:val="0"/>
          <w:sz w:val="24"/>
        </w:rPr>
      </w:pPr>
      <w:r w:rsidRPr="00793FC9">
        <w:rPr>
          <w:rFonts w:ascii="方正黑体_GBK" w:eastAsia="方正黑体_GBK" w:hAnsi="宋体" w:cs="宋体" w:hint="eastAsia"/>
          <w:kern w:val="0"/>
          <w:sz w:val="24"/>
        </w:rPr>
        <w:t>第七条</w:t>
      </w:r>
      <w:r w:rsidRPr="00793FC9">
        <w:rPr>
          <w:rFonts w:ascii="方正黑体_GBK" w:eastAsia="方正黑体_GBK" w:hAnsi="宋体" w:cs="宋体"/>
          <w:kern w:val="0"/>
          <w:sz w:val="24"/>
        </w:rPr>
        <w:t xml:space="preserve"> </w:t>
      </w:r>
      <w:r w:rsidRPr="00793FC9">
        <w:rPr>
          <w:rFonts w:ascii="方正黑体_GBK" w:eastAsia="方正黑体_GBK" w:hAnsi="宋体" w:cs="宋体" w:hint="eastAsia"/>
          <w:kern w:val="0"/>
          <w:sz w:val="24"/>
        </w:rPr>
        <w:t>付款方式</w:t>
      </w:r>
    </w:p>
    <w:p w:rsidR="00B443A6" w:rsidRPr="00793FC9" w:rsidRDefault="00B443A6" w:rsidP="00B443A6">
      <w:pPr>
        <w:spacing w:line="500" w:lineRule="exact"/>
        <w:ind w:firstLineChars="200" w:firstLine="480"/>
        <w:rPr>
          <w:rFonts w:ascii="宋体" w:eastAsia="宋体" w:hAnsi="宋体" w:cs="宋体"/>
          <w:kern w:val="0"/>
          <w:sz w:val="24"/>
        </w:rPr>
      </w:pPr>
      <w:r w:rsidRPr="00793FC9">
        <w:rPr>
          <w:rFonts w:ascii="宋体" w:eastAsia="宋体" w:hAnsi="宋体" w:cs="宋体" w:hint="eastAsia"/>
          <w:kern w:val="0"/>
          <w:sz w:val="24"/>
        </w:rPr>
        <w:t>（一）本工程无预付款；</w:t>
      </w:r>
    </w:p>
    <w:p w:rsidR="00B443A6" w:rsidRPr="00793FC9" w:rsidRDefault="00B443A6" w:rsidP="00B443A6">
      <w:pPr>
        <w:spacing w:line="500" w:lineRule="exact"/>
        <w:ind w:firstLineChars="200" w:firstLine="480"/>
        <w:rPr>
          <w:rFonts w:ascii="宋体" w:eastAsia="宋体" w:hAnsi="宋体" w:cs="宋体"/>
          <w:kern w:val="0"/>
          <w:sz w:val="24"/>
        </w:rPr>
      </w:pPr>
      <w:r w:rsidRPr="00793FC9">
        <w:rPr>
          <w:rFonts w:ascii="宋体" w:eastAsia="宋体" w:hAnsi="宋体" w:cs="宋体" w:hint="eastAsia"/>
          <w:kern w:val="0"/>
          <w:sz w:val="24"/>
        </w:rPr>
        <w:t>（二）工程款支付:</w:t>
      </w:r>
      <w:r w:rsidRPr="00793FC9">
        <w:rPr>
          <w:rFonts w:ascii="宋体" w:eastAsia="宋体" w:hAnsi="宋体" w:cs="宋体"/>
          <w:kern w:val="0"/>
          <w:sz w:val="24"/>
        </w:rPr>
        <w:t xml:space="preserve"> </w:t>
      </w:r>
      <w:r w:rsidRPr="00793FC9">
        <w:rPr>
          <w:rFonts w:ascii="宋体" w:eastAsia="宋体" w:hAnsi="宋体" w:cs="宋体" w:hint="eastAsia"/>
          <w:kern w:val="0"/>
          <w:sz w:val="24"/>
        </w:rPr>
        <w:t>工程竣工验收合格且消防系统试运行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B443A6" w:rsidRPr="00793FC9" w:rsidRDefault="00B443A6" w:rsidP="00B443A6">
      <w:pPr>
        <w:spacing w:line="500" w:lineRule="exact"/>
        <w:ind w:firstLineChars="200" w:firstLine="480"/>
        <w:rPr>
          <w:rFonts w:ascii="宋体" w:eastAsia="宋体" w:hAnsi="宋体" w:cs="宋体"/>
          <w:kern w:val="0"/>
          <w:sz w:val="24"/>
        </w:rPr>
      </w:pPr>
      <w:r w:rsidRPr="00793FC9">
        <w:rPr>
          <w:rFonts w:ascii="宋体" w:eastAsia="宋体" w:hAnsi="宋体" w:cs="宋体" w:hint="eastAsia"/>
          <w:kern w:val="0"/>
          <w:sz w:val="24"/>
        </w:rPr>
        <w:t>（三）经发包人内审完成后，支付至结算金额的97%；最终结算金额以发包人内审金额为准，最终结算审核金额超过招标总报价最高限价的，招标总报价最高限价的为本项目最终结算审核金额。如须由九龙坡区财政局（或审计局）审核（计）的结算项目，发包人内审完成后，支付至内审金额的8</w:t>
      </w:r>
      <w:r w:rsidRPr="00793FC9">
        <w:rPr>
          <w:rFonts w:ascii="宋体" w:eastAsia="宋体" w:hAnsi="宋体" w:cs="宋体"/>
          <w:kern w:val="0"/>
          <w:sz w:val="24"/>
        </w:rPr>
        <w:t xml:space="preserve">0% </w:t>
      </w:r>
      <w:r w:rsidRPr="00793FC9">
        <w:rPr>
          <w:rFonts w:ascii="宋体" w:eastAsia="宋体" w:hAnsi="宋体" w:cs="宋体" w:hint="eastAsia"/>
          <w:kern w:val="0"/>
          <w:sz w:val="24"/>
        </w:rPr>
        <w:t>，最终结算价款以九龙坡区财政局（或审计局）审核（计）金额为准，审核金额超过招标总报价最高限价的，以招标总报价最高限价为最终结算审核金额。</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（四）剩余3%作为质保金，工程质保期2年。承包人应在质保期内须对工程质量缺陷进行维修，并自行承担维修费用；质保期内无任何质量问题或在质保期满前已完成问题整改且整改合格后15日内无息退还。</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  （五）如项目有甲供材料，则以上金额均不含甲供材料，甲供材料由发包人另行支付。</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w:t>
      </w:r>
      <w:r>
        <w:rPr>
          <w:rFonts w:ascii="宋体" w:eastAsia="宋体" w:hAnsi="宋体" w:cs="宋体" w:hint="eastAsia"/>
          <w:kern w:val="0"/>
          <w:sz w:val="24"/>
        </w:rPr>
        <w:lastRenderedPageBreak/>
        <w:t>合法的增值税专用发票。否则发包人有权暂缓付款且无需承担违约责任，承包人需正常履行本合同。</w:t>
      </w:r>
    </w:p>
    <w:p w:rsidR="00A2679F" w:rsidRDefault="00465D97">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A2679F" w:rsidRDefault="00465D97">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A2679F" w:rsidRDefault="00465D97">
      <w:pPr>
        <w:keepNext/>
        <w:keepLines/>
        <w:spacing w:line="500" w:lineRule="exact"/>
        <w:outlineLvl w:val="2"/>
        <w:rPr>
          <w:rFonts w:ascii="宋体" w:eastAsia="宋体" w:hAnsi="宋体" w:cs="宋体"/>
          <w:b/>
          <w:kern w:val="0"/>
          <w:sz w:val="24"/>
          <w:szCs w:val="24"/>
        </w:rPr>
      </w:pPr>
      <w:bookmarkStart w:id="33" w:name="_Toc395710650"/>
      <w:bookmarkStart w:id="34" w:name="_Toc398821412"/>
      <w:bookmarkStart w:id="35" w:name="_Toc398019760"/>
      <w:bookmarkStart w:id="36" w:name="_Toc1021"/>
      <w:bookmarkStart w:id="37" w:name="_Toc409117919"/>
      <w:bookmarkStart w:id="38" w:name="_Toc431395336"/>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A2679F" w:rsidRDefault="00465D97">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A2679F" w:rsidRDefault="00465D97">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A2679F" w:rsidRDefault="00465D97">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w:t>
      </w:r>
      <w:r>
        <w:rPr>
          <w:rFonts w:ascii="宋体" w:eastAsia="宋体" w:hAnsi="宋体" w:cs="宋体" w:hint="eastAsia"/>
          <w:kern w:val="0"/>
          <w:sz w:val="24"/>
          <w:szCs w:val="24"/>
        </w:rPr>
        <w:lastRenderedPageBreak/>
        <w:t>包人缴纳违约金。</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Pr>
          <w:rFonts w:ascii="宋体" w:eastAsia="宋体" w:hAnsi="宋体" w:cs="宋体"/>
          <w:kern w:val="0"/>
          <w:sz w:val="24"/>
          <w:szCs w:val="24"/>
          <w:lang w:val="zh-CN"/>
        </w:rPr>
        <w:t>2</w:t>
      </w:r>
      <w:r>
        <w:rPr>
          <w:rFonts w:ascii="宋体" w:eastAsia="宋体" w:hAnsi="宋体" w:cs="宋体" w:hint="eastAsia"/>
          <w:kern w:val="0"/>
          <w:sz w:val="24"/>
          <w:szCs w:val="24"/>
          <w:lang w:val="zh-CN"/>
        </w:rPr>
        <w:t>年，承包人在质保期内须对工程质量缺陷进行维修，并自行承</w:t>
      </w:r>
      <w:r>
        <w:rPr>
          <w:rFonts w:ascii="宋体" w:eastAsia="宋体" w:hAnsi="宋体" w:cs="宋体" w:hint="eastAsia"/>
          <w:kern w:val="0"/>
          <w:sz w:val="24"/>
          <w:szCs w:val="24"/>
          <w:lang w:val="zh-CN"/>
        </w:rPr>
        <w:lastRenderedPageBreak/>
        <w:t>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；承包人拒绝维修，经发包人书面催告两次仍拒绝维修的，由甲方直接或委托第三方实施维修，并扣除甲方在工程中的全部质量保修金。</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质保期内已发生的质量缺陷或承包人在缺陷维修期间造成甲方或第三方损坏的，费用由承包人承担，发包人有权在工程质量保修金中予以扣除。</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A2679F" w:rsidRDefault="00465D97">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A2679F" w:rsidRDefault="00465D97">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A2679F" w:rsidRDefault="00465D9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甲    方：</w:t>
      </w:r>
      <w:r w:rsidR="005A3E24" w:rsidRPr="005A3E24">
        <w:rPr>
          <w:rFonts w:ascii="宋体" w:eastAsia="宋体" w:hAnsi="宋体" w:cs="宋体" w:hint="eastAsia"/>
          <w:kern w:val="0"/>
          <w:sz w:val="24"/>
          <w:szCs w:val="24"/>
        </w:rPr>
        <w:t>重庆铝城智慧园区管理服务有限公司</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r w:rsidR="005A3E24">
        <w:rPr>
          <w:rFonts w:ascii="宋体" w:eastAsia="宋体" w:hAnsi="宋体" w:cs="宋体" w:hint="eastAsia"/>
          <w:kern w:val="0"/>
          <w:sz w:val="24"/>
          <w:szCs w:val="24"/>
        </w:rPr>
        <w:t>张老师</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乙    方：***</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A2679F" w:rsidRDefault="00465D97">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2E3EA0" w:rsidRDefault="002E3EA0" w:rsidP="005A3E24">
      <w:pPr>
        <w:pStyle w:val="a0"/>
        <w:ind w:firstLine="240"/>
        <w:rPr>
          <w:rFonts w:ascii="宋体" w:eastAsia="宋体" w:hAnsi="宋体" w:cs="宋体"/>
          <w:kern w:val="0"/>
          <w:sz w:val="24"/>
          <w:szCs w:val="24"/>
        </w:rPr>
      </w:pPr>
    </w:p>
    <w:p w:rsidR="005A3E24" w:rsidRPr="005A3E24" w:rsidRDefault="005A3E24" w:rsidP="005A3E24">
      <w:pPr>
        <w:pStyle w:val="a0"/>
        <w:ind w:firstLine="210"/>
        <w:rPr>
          <w:rFonts w:hint="eastAsia"/>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A2679F" w:rsidRDefault="0095096E">
      <w:pPr>
        <w:keepNext/>
        <w:keepLines/>
        <w:spacing w:before="260" w:after="260" w:line="416" w:lineRule="auto"/>
        <w:jc w:val="center"/>
        <w:outlineLvl w:val="2"/>
        <w:rPr>
          <w:rFonts w:ascii="Times New Roman" w:eastAsia="宋体" w:hAnsi="Times New Roman" w:cs="Times New Roman"/>
          <w:sz w:val="36"/>
          <w:szCs w:val="32"/>
          <w:lang w:val="zh-CN"/>
        </w:rPr>
      </w:pPr>
      <w:r w:rsidRPr="0095096E">
        <w:rPr>
          <w:rFonts w:ascii="宋体" w:eastAsia="宋体" w:hAnsi="宋体" w:cs="宋体" w:hint="eastAsia"/>
          <w:bCs/>
          <w:sz w:val="36"/>
          <w:szCs w:val="36"/>
          <w:lang w:val="zh-CN"/>
        </w:rPr>
        <w:t>重庆铝城智慧园区管理服务有限公司</w:t>
      </w:r>
      <w:r w:rsidR="00465D97">
        <w:rPr>
          <w:rFonts w:ascii="Times New Roman" w:eastAsia="宋体" w:hAnsi="Times New Roman" w:cs="Times New Roman"/>
          <w:sz w:val="36"/>
          <w:szCs w:val="32"/>
          <w:lang w:val="zh-CN"/>
        </w:rPr>
        <w:t>202</w:t>
      </w:r>
      <w:r w:rsidR="001B3304">
        <w:rPr>
          <w:rFonts w:ascii="Times New Roman" w:eastAsia="宋体" w:hAnsi="Times New Roman" w:cs="Times New Roman"/>
          <w:sz w:val="36"/>
          <w:szCs w:val="32"/>
          <w:lang w:val="zh-CN"/>
        </w:rPr>
        <w:t>4</w:t>
      </w:r>
      <w:r w:rsidR="00465D97">
        <w:rPr>
          <w:rFonts w:ascii="Times New Roman" w:eastAsia="宋体" w:hAnsi="Times New Roman" w:cs="Times New Roman" w:hint="eastAsia"/>
          <w:sz w:val="36"/>
          <w:szCs w:val="32"/>
          <w:lang w:val="zh-CN"/>
        </w:rPr>
        <w:t>年企业</w:t>
      </w:r>
    </w:p>
    <w:p w:rsidR="00A2679F" w:rsidRDefault="00465D97">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A2679F" w:rsidRDefault="00A2679F">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发包人：</w:t>
      </w:r>
      <w:r w:rsidR="005A3E24" w:rsidRPr="005A3E24">
        <w:rPr>
          <w:rFonts w:ascii="宋体" w:eastAsia="宋体" w:hAnsi="宋体" w:cs="Times New Roman" w:hint="eastAsia"/>
          <w:sz w:val="24"/>
          <w:u w:val="single"/>
          <w:lang w:val="zh-CN"/>
        </w:rPr>
        <w:t>重庆铝城智慧园区管理服务有限公司</w:t>
      </w:r>
      <w:r>
        <w:rPr>
          <w:rFonts w:ascii="宋体" w:eastAsia="宋体" w:hAnsi="宋体" w:cs="Times New Roman" w:hint="eastAsia"/>
          <w:sz w:val="24"/>
          <w:lang w:val="zh-CN"/>
        </w:rPr>
        <w:t xml:space="preserve">              （以下简称发包人）</w:t>
      </w:r>
    </w:p>
    <w:p w:rsidR="00A2679F" w:rsidRDefault="00465D97">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承包人：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r w:rsidR="005A3E24">
        <w:rPr>
          <w:rFonts w:ascii="宋体" w:eastAsia="宋体" w:hAnsi="宋体" w:cs="Times New Roman" w:hint="eastAsia"/>
          <w:sz w:val="24"/>
        </w:rPr>
        <w:t xml:space="preserve">         </w:t>
      </w:r>
      <w:r>
        <w:rPr>
          <w:rFonts w:ascii="宋体" w:eastAsia="宋体" w:hAnsi="宋体" w:cs="Times New Roman" w:hint="eastAsia"/>
          <w:sz w:val="24"/>
          <w:lang w:val="zh-CN"/>
        </w:rPr>
        <w:t>（以下简称承包人）</w:t>
      </w:r>
    </w:p>
    <w:p w:rsidR="00A2679F" w:rsidRDefault="00A2679F">
      <w:pPr>
        <w:autoSpaceDE w:val="0"/>
        <w:autoSpaceDN w:val="0"/>
        <w:adjustRightInd w:val="0"/>
        <w:spacing w:line="360" w:lineRule="auto"/>
        <w:ind w:rightChars="-244" w:right="-512"/>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A2679F" w:rsidRDefault="00465D97">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lastRenderedPageBreak/>
        <w:t>二、承包人目标控制：</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发包人单位</w:t>
      </w:r>
      <w:r w:rsidR="005A3E24">
        <w:rPr>
          <w:rFonts w:ascii="宋体" w:eastAsia="宋体" w:hAnsi="宋体" w:cs="Times New Roman" w:hint="eastAsia"/>
          <w:b/>
          <w:sz w:val="24"/>
          <w:lang w:val="zh-CN"/>
        </w:rPr>
        <w:t>：</w:t>
      </w:r>
      <w:r w:rsidR="005A3E24" w:rsidRPr="005A3E24">
        <w:rPr>
          <w:rFonts w:ascii="宋体" w:eastAsia="宋体" w:hAnsi="宋体" w:cs="Times New Roman" w:hint="eastAsia"/>
          <w:b/>
          <w:sz w:val="24"/>
          <w:lang w:val="zh-CN"/>
        </w:rPr>
        <w:t>重庆铝城智慧园区管理服务有限公司</w:t>
      </w: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承包人单位:</w:t>
      </w:r>
      <w:r>
        <w:rPr>
          <w:rFonts w:ascii="宋体" w:eastAsia="宋体" w:hAnsi="宋体" w:cs="Times New Roman" w:hint="eastAsia"/>
          <w:sz w:val="24"/>
        </w:rPr>
        <w:t>*************</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147" w:firstLine="354"/>
        <w:jc w:val="left"/>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A2679F">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r>
        <w:rPr>
          <w:rFonts w:ascii="宋体" w:eastAsia="宋体" w:hAnsi="宋体" w:cs="Times New Roman" w:hint="eastAsia"/>
          <w:b/>
          <w:sz w:val="24"/>
          <w:lang w:val="zh-CN"/>
        </w:rPr>
        <w:t xml:space="preserve">发包人代表签字:                           </w:t>
      </w:r>
      <w:r w:rsidR="00D923A0">
        <w:rPr>
          <w:rFonts w:ascii="宋体" w:eastAsia="宋体" w:hAnsi="宋体" w:cs="Times New Roman"/>
          <w:b/>
          <w:sz w:val="24"/>
          <w:lang w:val="zh-CN"/>
        </w:rPr>
        <w:t xml:space="preserve"> </w:t>
      </w:r>
      <w:r w:rsidR="005A3E24">
        <w:rPr>
          <w:rFonts w:ascii="宋体" w:eastAsia="宋体" w:hAnsi="宋体" w:cs="Times New Roman"/>
          <w:b/>
          <w:sz w:val="24"/>
          <w:lang w:val="zh-CN"/>
        </w:rPr>
        <w:t xml:space="preserve">    </w:t>
      </w:r>
      <w:r>
        <w:rPr>
          <w:rFonts w:ascii="宋体" w:eastAsia="宋体" w:hAnsi="宋体" w:cs="Times New Roman" w:hint="eastAsia"/>
          <w:b/>
          <w:sz w:val="24"/>
          <w:lang w:val="zh-CN"/>
        </w:rPr>
        <w:t>承包人代表签字:</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A2679F" w:rsidRDefault="00465D97">
      <w:pPr>
        <w:rPr>
          <w:rFonts w:ascii="Calibri" w:eastAsia="宋体" w:hAnsi="Calibri" w:cs="Times New Roman" w:hint="eastAsia"/>
        </w:rPr>
      </w:pPr>
      <w:r>
        <w:rPr>
          <w:rFonts w:ascii="Calibri" w:eastAsia="宋体" w:hAnsi="Calibri" w:cs="Times New Roman" w:hint="eastAsia"/>
        </w:rPr>
        <w:t xml:space="preserve"> </w:t>
      </w:r>
    </w:p>
    <w:p w:rsidR="00A2679F" w:rsidRDefault="00A2679F">
      <w:pPr>
        <w:rPr>
          <w:rFonts w:ascii="Calibri" w:eastAsia="宋体" w:hAnsi="宋体" w:cs="Times New Roman"/>
          <w:b/>
          <w:bCs/>
          <w:sz w:val="32"/>
          <w:szCs w:val="32"/>
        </w:rPr>
      </w:pPr>
    </w:p>
    <w:p w:rsidR="00A2679F" w:rsidRDefault="00465D97">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A2679F" w:rsidRDefault="00465D97">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rPr>
          <w:rFonts w:ascii="Calibri" w:eastAsia="宋体" w:hAnsi="宋体" w:cs="Times New Roman"/>
          <w:szCs w:val="21"/>
        </w:rPr>
      </w:pPr>
      <w:r>
        <w:rPr>
          <w:rFonts w:ascii="Calibri" w:eastAsia="宋体" w:hAnsi="宋体" w:cs="Times New Roman" w:hint="eastAsia"/>
          <w:szCs w:val="21"/>
        </w:rPr>
        <w:t xml:space="preserve">    </w:t>
      </w:r>
      <w:r>
        <w:rPr>
          <w:rFonts w:ascii="Calibri" w:eastAsia="宋体" w:hAnsi="宋体" w:cs="Times New Roman"/>
          <w:szCs w:val="21"/>
        </w:rPr>
        <w:t>发包人（全称）：</w:t>
      </w:r>
      <w:r w:rsidR="005A3E24" w:rsidRPr="005A3E24">
        <w:rPr>
          <w:rFonts w:ascii="Calibri" w:eastAsia="宋体" w:hAnsi="宋体" w:cs="Times New Roman" w:hint="eastAsia"/>
          <w:szCs w:val="21"/>
          <w:u w:val="single"/>
        </w:rPr>
        <w:t>重庆铝城智慧园区管理服务有限公司</w:t>
      </w:r>
      <w:r>
        <w:rPr>
          <w:rFonts w:ascii="Calibri" w:eastAsia="宋体" w:hAnsi="宋体" w:cs="Times New Roman"/>
          <w:szCs w:val="21"/>
        </w:rPr>
        <w:t>（以下简称甲方）</w:t>
      </w:r>
    </w:p>
    <w:p w:rsidR="00A2679F" w:rsidRDefault="00465D97">
      <w:pPr>
        <w:snapToGrid w:val="0"/>
        <w:spacing w:line="360" w:lineRule="auto"/>
        <w:ind w:firstLineChars="200" w:firstLine="420"/>
        <w:rPr>
          <w:rFonts w:ascii="Calibri" w:eastAsia="宋体" w:hAnsi="Calibri" w:cs="Times New Roman" w:hint="eastAsia"/>
          <w:szCs w:val="21"/>
          <w:u w:val="single"/>
        </w:rPr>
      </w:pPr>
      <w:r>
        <w:rPr>
          <w:rFonts w:ascii="Calibri" w:eastAsia="宋体" w:hAnsi="宋体" w:cs="Times New Roman"/>
          <w:szCs w:val="21"/>
        </w:rPr>
        <w:t>承包人（全称）：</w:t>
      </w:r>
      <w:r>
        <w:rPr>
          <w:rFonts w:ascii="Calibri" w:eastAsia="宋体" w:hAnsi="宋体" w:cs="Times New Roman" w:hint="eastAsia"/>
          <w:szCs w:val="21"/>
          <w:u w:val="single"/>
        </w:rPr>
        <w:t>***********</w:t>
      </w:r>
      <w:r>
        <w:rPr>
          <w:rFonts w:ascii="Calibri" w:eastAsia="宋体" w:hAnsi="Calibri" w:cs="Times New Roman" w:hint="eastAsia"/>
          <w:szCs w:val="21"/>
        </w:rPr>
        <w:t>（以下简称乙方）</w:t>
      </w:r>
    </w:p>
    <w:p w:rsidR="00A2679F" w:rsidRDefault="00465D97" w:rsidP="001B3304">
      <w:pPr>
        <w:ind w:firstLineChars="200" w:firstLine="420"/>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1B3304" w:rsidRPr="001B3304">
        <w:rPr>
          <w:rFonts w:ascii="Calibri" w:eastAsia="宋体" w:hAnsi="宋体" w:cs="Times New Roman" w:hint="eastAsia"/>
          <w:szCs w:val="21"/>
          <w:u w:val="single"/>
        </w:rPr>
        <w:t>九龙坡区大溪河全域综合治理工程项目—</w:t>
      </w:r>
      <w:r w:rsidR="0095096E">
        <w:rPr>
          <w:rFonts w:ascii="Calibri" w:eastAsia="宋体" w:hAnsi="宋体" w:cs="Times New Roman" w:hint="eastAsia"/>
          <w:szCs w:val="21"/>
          <w:u w:val="single"/>
        </w:rPr>
        <w:t>D41</w:t>
      </w:r>
      <w:r w:rsidR="001B3304" w:rsidRPr="001B3304">
        <w:rPr>
          <w:rFonts w:ascii="Calibri" w:eastAsia="宋体" w:hAnsi="宋体" w:cs="Times New Roman" w:hint="eastAsia"/>
          <w:szCs w:val="21"/>
          <w:u w:val="single"/>
        </w:rPr>
        <w:t>厂房消防改造工程</w:t>
      </w:r>
      <w:r>
        <w:rPr>
          <w:rFonts w:ascii="Calibri" w:eastAsia="宋体" w:hAnsi="宋体" w:cs="Times New Roman"/>
          <w:szCs w:val="21"/>
        </w:rPr>
        <w:t>的项目</w:t>
      </w:r>
      <w:r w:rsidR="001B3304">
        <w:rPr>
          <w:rFonts w:ascii="Calibri" w:eastAsia="宋体" w:hAnsi="宋体" w:cs="Times New Roman" w:hint="eastAsia"/>
          <w:szCs w:val="21"/>
        </w:rPr>
        <w:t>发承包</w:t>
      </w:r>
      <w:r w:rsidR="001B3304">
        <w:rPr>
          <w:rFonts w:ascii="Calibri" w:eastAsia="宋体" w:hAnsi="宋体" w:cs="Times New Roman"/>
          <w:szCs w:val="21"/>
        </w:rPr>
        <w:t>双方</w:t>
      </w:r>
      <w:r>
        <w:rPr>
          <w:rFonts w:ascii="Calibri" w:eastAsia="宋体" w:hAnsi="宋体" w:cs="Times New Roman"/>
          <w:szCs w:val="21"/>
        </w:rPr>
        <w:t>特订立本合同。</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甲乙双方的权利和义务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w:t>
      </w:r>
      <w:r w:rsidR="001B3304" w:rsidRPr="001B3304">
        <w:rPr>
          <w:rFonts w:ascii="Calibri" w:eastAsia="宋体" w:hAnsi="宋体" w:cs="Times New Roman" w:hint="eastAsia"/>
          <w:szCs w:val="21"/>
          <w:u w:val="single"/>
        </w:rPr>
        <w:t>九龙坡区大溪河全域综合治理工程项目—</w:t>
      </w:r>
      <w:r w:rsidR="0095096E">
        <w:rPr>
          <w:rFonts w:ascii="Calibri" w:eastAsia="宋体" w:hAnsi="宋体" w:cs="Times New Roman" w:hint="eastAsia"/>
          <w:szCs w:val="21"/>
          <w:u w:val="single"/>
        </w:rPr>
        <w:t>D41</w:t>
      </w:r>
      <w:r w:rsidR="001B3304" w:rsidRPr="001B3304">
        <w:rPr>
          <w:rFonts w:ascii="Calibri" w:eastAsia="宋体" w:hAnsi="宋体" w:cs="Times New Roman" w:hint="eastAsia"/>
          <w:szCs w:val="21"/>
          <w:u w:val="single"/>
        </w:rPr>
        <w:t>厂房消防改造工程</w:t>
      </w:r>
      <w:r>
        <w:rPr>
          <w:rFonts w:ascii="Calibri" w:eastAsia="宋体" w:hAnsi="宋体" w:cs="Times New Roman"/>
          <w:szCs w:val="21"/>
        </w:rPr>
        <w:t>的施工合同文件，自觉按合同办事。</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Pr>
          <w:rFonts w:ascii="Calibri" w:eastAsia="宋体" w:hAnsi="宋体" w:cs="Times New Roman"/>
          <w:szCs w:val="21"/>
        </w:rPr>
        <w:t>甲方的义务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Pr>
          <w:rFonts w:ascii="Calibri" w:eastAsia="宋体" w:hAnsi="宋体" w:cs="Times New Roman"/>
          <w:szCs w:val="21"/>
        </w:rPr>
        <w:t>甲方及其工作人员不得索要或接受乙方的礼金、有价证券和贵重物品，不得在乙方报销任何应由甲方或甲方工作人员个人支付的费用等。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Pr>
          <w:rFonts w:ascii="Calibri" w:eastAsia="宋体" w:hAnsi="宋体" w:cs="Times New Roman"/>
          <w:szCs w:val="21"/>
        </w:rPr>
        <w:t>甲方工作人员不得参加乙方安排的超标准宴请和娱乐活动；不得接受乙方提供的通讯工具、交通工具和高档办公用品等。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Pr>
          <w:rFonts w:ascii="Calibri" w:eastAsia="宋体" w:hAnsi="宋体" w:cs="Times New Roman"/>
          <w:szCs w:val="21"/>
        </w:rPr>
        <w:t>甲方及其工作人员不得要求或接受乙方为其住房装修、婚丧嫁娶活动配偶子女的工作安排以及出国出境、旅游等提供方便等。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Pr>
          <w:rFonts w:ascii="Calibri" w:eastAsia="宋体" w:hAnsi="宋体" w:cs="Times New Roman"/>
          <w:szCs w:val="21"/>
        </w:rPr>
        <w:t>甲方工作人员及其配偶、子女不得从事与乙方工程有关的材料设备供应、工程分包、劳务等经济活动。</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第三条</w:t>
      </w:r>
      <w:r>
        <w:rPr>
          <w:rFonts w:ascii="Calibri" w:eastAsia="宋体" w:hAnsi="Calibri" w:cs="Times New Roman"/>
          <w:szCs w:val="21"/>
        </w:rPr>
        <w:t xml:space="preserve">  </w:t>
      </w:r>
      <w:r>
        <w:rPr>
          <w:rFonts w:ascii="Calibri" w:eastAsia="宋体" w:hAnsi="宋体" w:cs="Times New Roman"/>
          <w:szCs w:val="21"/>
        </w:rPr>
        <w:t>乙方义务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Pr>
          <w:rFonts w:ascii="Calibri" w:eastAsia="宋体" w:hAnsi="宋体" w:cs="Times New Roman"/>
          <w:szCs w:val="21"/>
        </w:rPr>
        <w:t>乙方不得以任何理由向甲方及其工作人员行贿或馈赠礼金、有价证券、贵重礼品等。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Pr>
          <w:rFonts w:ascii="Calibri" w:eastAsia="宋体" w:hAnsi="宋体" w:cs="Times New Roman"/>
          <w:szCs w:val="21"/>
        </w:rPr>
        <w:t>乙方不得以任何名义为甲方及其工作人员报销应由甲方单位或个人支付的任何费用。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lastRenderedPageBreak/>
        <w:t>3.3</w:t>
      </w:r>
      <w:r>
        <w:rPr>
          <w:rFonts w:ascii="Calibri" w:eastAsia="宋体" w:hAnsi="宋体" w:cs="Times New Roman"/>
          <w:szCs w:val="21"/>
        </w:rPr>
        <w:t>乙方不得以任何理由安排甲方工作人员参加外出旅游或超标准宴请及娱乐活动。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3.4</w:t>
      </w:r>
      <w:r>
        <w:rPr>
          <w:rFonts w:ascii="Calibri" w:eastAsia="宋体" w:hAnsi="宋体" w:cs="Times New Roman"/>
          <w:szCs w:val="21"/>
        </w:rPr>
        <w:t>乙方不得为甲方和个人购置或提供通讯工具、交通工具和高档办公用品等。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Pr>
          <w:rFonts w:ascii="Calibri" w:eastAsia="宋体" w:hAnsi="宋体" w:cs="Times New Roman"/>
          <w:szCs w:val="21"/>
        </w:rPr>
        <w:t>乙方及其工作人员必须严格按照规程办事，不得与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单位串通损害甲方利益。</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Pr>
          <w:rFonts w:ascii="Calibri" w:eastAsia="宋体" w:hAnsi="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Pr>
          <w:rFonts w:ascii="Calibri" w:eastAsia="宋体" w:hAnsi="宋体" w:cs="Times New Roman"/>
          <w:szCs w:val="21"/>
        </w:rPr>
        <w:t>甲方及其工作人员违反本合同第一、第二条，按管理权限，依据有关规定给予党纪、政纪或组织处理；涉嫌犯罪的，移交司法机关追究刑事主任；给乙方单位造成损失的，应予以赔偿。</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Pr>
          <w:rFonts w:ascii="Calibri" w:eastAsia="宋体" w:hAnsi="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本合同从甲乙双方签署之日起生效，至该工程项目竣工验收后失效。</w:t>
      </w:r>
    </w:p>
    <w:p w:rsidR="00A2679F" w:rsidRDefault="00465D97">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w:t>
      </w:r>
      <w:r w:rsidR="001B3304">
        <w:rPr>
          <w:rFonts w:ascii="宋体" w:eastAsia="宋体" w:hAnsi="宋体" w:cs="Times New Roman" w:hint="eastAsia"/>
          <w:kern w:val="0"/>
          <w:szCs w:val="21"/>
          <w:u w:val="single"/>
        </w:rPr>
        <w:t xml:space="preserve">   </w:t>
      </w:r>
      <w:r>
        <w:rPr>
          <w:rFonts w:ascii="Calibri" w:eastAsia="宋体" w:hAnsi="宋体" w:cs="Times New Roman"/>
          <w:szCs w:val="21"/>
        </w:rPr>
        <w:t>合同附件，与工程合同具有同等的法律效力。</w:t>
      </w:r>
    </w:p>
    <w:p w:rsidR="00A2679F" w:rsidRDefault="00465D97">
      <w:pPr>
        <w:spacing w:line="360" w:lineRule="auto"/>
        <w:rPr>
          <w:rFonts w:ascii="Calibri" w:eastAsia="宋体" w:hAnsi="宋体" w:cs="Times New Roman"/>
          <w:szCs w:val="21"/>
        </w:rPr>
      </w:pPr>
      <w:r>
        <w:rPr>
          <w:rFonts w:ascii="Calibri" w:eastAsia="宋体" w:hAnsi="宋体" w:cs="Times New Roman"/>
          <w:szCs w:val="21"/>
        </w:rPr>
        <w:t>发</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r w:rsidR="005A3E24" w:rsidRPr="005A3E24">
        <w:rPr>
          <w:rFonts w:ascii="Calibri" w:eastAsia="宋体" w:hAnsi="宋体" w:cs="Times New Roman" w:hint="eastAsia"/>
          <w:sz w:val="18"/>
          <w:szCs w:val="18"/>
          <w:u w:val="single"/>
        </w:rPr>
        <w:t>重庆铝城智慧园区管理服务有限公司</w:t>
      </w:r>
      <w:r>
        <w:rPr>
          <w:rFonts w:ascii="Calibri" w:eastAsia="宋体" w:hAnsi="宋体" w:cs="Times New Roman" w:hint="eastAsia"/>
          <w:szCs w:val="21"/>
        </w:rPr>
        <w:t xml:space="preserve">    </w:t>
      </w:r>
      <w:r>
        <w:rPr>
          <w:rFonts w:ascii="Calibri" w:eastAsia="宋体" w:hAnsi="宋体" w:cs="Times New Roman" w:hint="eastAsia"/>
          <w:szCs w:val="21"/>
        </w:rPr>
        <w:t>承</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p>
    <w:p w:rsidR="00A2679F" w:rsidRDefault="00465D97">
      <w:pPr>
        <w:spacing w:line="360" w:lineRule="auto"/>
        <w:ind w:firstLineChars="850" w:firstLine="1785"/>
        <w:rPr>
          <w:rFonts w:ascii="Calibri" w:eastAsia="宋体" w:hAnsi="Calibri" w:cs="Times New Roman" w:hint="eastAsia"/>
          <w:szCs w:val="21"/>
        </w:rPr>
      </w:pPr>
      <w:r>
        <w:rPr>
          <w:rFonts w:ascii="Calibri" w:eastAsia="宋体" w:hAnsi="Calibri" w:cs="Times New Roman"/>
          <w:szCs w:val="21"/>
        </w:rPr>
        <w:t xml:space="preserve">             </w:t>
      </w:r>
    </w:p>
    <w:p w:rsidR="00A2679F" w:rsidRDefault="00465D97">
      <w:pPr>
        <w:spacing w:line="360" w:lineRule="auto"/>
        <w:rPr>
          <w:rFonts w:ascii="Calibri" w:eastAsia="宋体" w:hAnsi="宋体" w:cs="Times New Roman"/>
          <w:szCs w:val="21"/>
        </w:rPr>
      </w:pPr>
      <w:r>
        <w:rPr>
          <w:rFonts w:ascii="Calibri" w:eastAsia="宋体" w:hAnsi="宋体" w:cs="Times New Roman" w:hint="eastAsia"/>
          <w:szCs w:val="21"/>
        </w:rPr>
        <w:t>发包人代表</w:t>
      </w:r>
      <w:r>
        <w:rPr>
          <w:rFonts w:ascii="Calibri" w:eastAsia="宋体" w:hAnsi="宋体" w:cs="Times New Roman"/>
          <w:szCs w:val="21"/>
        </w:rPr>
        <w:t>（签字）：</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宋体" w:cs="Times New Roman" w:hint="eastAsia"/>
          <w:szCs w:val="21"/>
        </w:rPr>
        <w:t>承包人</w:t>
      </w:r>
      <w:r>
        <w:rPr>
          <w:rFonts w:ascii="Calibri" w:eastAsia="宋体" w:hAnsi="宋体" w:cs="Times New Roman"/>
          <w:szCs w:val="21"/>
        </w:rPr>
        <w:t>代表（签字）：</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2E3EA0" w:rsidRPr="00793FC9" w:rsidRDefault="002E3EA0" w:rsidP="00793FC9">
      <w:pPr>
        <w:pStyle w:val="a0"/>
        <w:ind w:firstLine="210"/>
        <w:rPr>
          <w:rFonts w:hint="eastAsia"/>
        </w:rPr>
      </w:pPr>
    </w:p>
    <w:p w:rsidR="00A2679F" w:rsidRDefault="002E3EA0">
      <w:pPr>
        <w:autoSpaceDE w:val="0"/>
        <w:autoSpaceDN w:val="0"/>
        <w:adjustRightInd w:val="0"/>
        <w:spacing w:line="600" w:lineRule="exact"/>
        <w:ind w:firstLineChars="150" w:firstLine="315"/>
        <w:jc w:val="center"/>
        <w:rPr>
          <w:rFonts w:ascii="宋体" w:eastAsia="宋体" w:hAnsi="Calibri" w:cs="Times New Roman" w:hint="eastAsia"/>
          <w:szCs w:val="21"/>
        </w:rPr>
      </w:pPr>
      <w:r>
        <w:rPr>
          <w:rFonts w:ascii="Calibri" w:eastAsia="宋体" w:hAnsi="宋体" w:cs="Times New Roman" w:hint="eastAsia"/>
          <w:szCs w:val="21"/>
        </w:rPr>
        <w:t xml:space="preserve"> </w:t>
      </w:r>
      <w:r>
        <w:rPr>
          <w:rFonts w:ascii="Calibri" w:eastAsia="宋体" w:hAnsi="宋体" w:cs="Times New Roman"/>
          <w:szCs w:val="21"/>
        </w:rPr>
        <w:t xml:space="preserve">                                   </w:t>
      </w:r>
      <w:r w:rsidR="00465D97">
        <w:rPr>
          <w:rFonts w:ascii="Calibri" w:eastAsia="宋体" w:hAnsi="宋体" w:cs="Times New Roman" w:hint="eastAsia"/>
          <w:szCs w:val="21"/>
        </w:rPr>
        <w:t>年</w:t>
      </w:r>
      <w:r w:rsidR="00465D97">
        <w:rPr>
          <w:rFonts w:ascii="Calibri" w:eastAsia="宋体" w:hAnsi="Calibri" w:cs="Times New Roman"/>
          <w:szCs w:val="21"/>
          <w:u w:val="single"/>
        </w:rPr>
        <w:t xml:space="preserve">  </w:t>
      </w:r>
      <w:r w:rsidR="00465D97">
        <w:rPr>
          <w:rFonts w:ascii="Calibri" w:eastAsia="宋体" w:hAnsi="宋体" w:cs="Times New Roman" w:hint="eastAsia"/>
          <w:szCs w:val="21"/>
        </w:rPr>
        <w:t>月</w:t>
      </w:r>
      <w:r w:rsidR="00465D97">
        <w:rPr>
          <w:rFonts w:ascii="Calibri" w:eastAsia="宋体" w:hAnsi="Calibri" w:cs="Times New Roman" w:hint="eastAsia"/>
          <w:szCs w:val="21"/>
          <w:u w:val="single"/>
        </w:rPr>
        <w:t xml:space="preserve">  </w:t>
      </w:r>
      <w:r w:rsidR="00465D97">
        <w:rPr>
          <w:rFonts w:ascii="Calibri" w:eastAsia="宋体" w:hAnsi="宋体" w:cs="Times New Roman" w:hint="eastAsia"/>
          <w:szCs w:val="21"/>
        </w:rPr>
        <w:t>日</w:t>
      </w:r>
    </w:p>
    <w:p w:rsidR="00A2679F" w:rsidRDefault="00A2679F">
      <w:pPr>
        <w:rPr>
          <w:rFonts w:ascii="Calibri" w:eastAsia="宋体" w:hAnsi="Calibri" w:cs="Times New Roman" w:hint="eastAsia"/>
        </w:rPr>
      </w:pPr>
    </w:p>
    <w:p w:rsidR="00A2679F" w:rsidRDefault="00A2679F">
      <w:pPr>
        <w:widowControl/>
        <w:jc w:val="left"/>
        <w:rPr>
          <w:rFonts w:ascii="Calibri" w:eastAsia="宋体" w:hAnsi="宋体" w:cs="Times New Roman"/>
          <w:b/>
          <w:spacing w:val="-2"/>
          <w:sz w:val="24"/>
        </w:rPr>
      </w:pPr>
    </w:p>
    <w:p w:rsidR="00A2679F" w:rsidRDefault="00A2679F">
      <w:pPr>
        <w:jc w:val="center"/>
        <w:rPr>
          <w:rFonts w:hint="eastAsia"/>
        </w:rPr>
      </w:pPr>
    </w:p>
    <w:sectPr w:rsidR="00A2679F">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61A" w:rsidRDefault="007F161A" w:rsidP="001B3304">
      <w:pPr>
        <w:rPr>
          <w:rFonts w:hint="eastAsia"/>
        </w:rPr>
      </w:pPr>
      <w:r>
        <w:separator/>
      </w:r>
    </w:p>
  </w:endnote>
  <w:endnote w:type="continuationSeparator" w:id="0">
    <w:p w:rsidR="007F161A" w:rsidRDefault="007F161A" w:rsidP="001B330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altName w:val="Arial Unicode MS"/>
    <w:charset w:val="00"/>
    <w:family w:val="roman"/>
    <w:pitch w:val="default"/>
    <w:sig w:usb0="00000001" w:usb1="420024FF" w:usb2="02000000" w:usb3="00000000" w:csb0="2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61A" w:rsidRDefault="007F161A" w:rsidP="001B3304">
      <w:pPr>
        <w:rPr>
          <w:rFonts w:hint="eastAsia"/>
        </w:rPr>
      </w:pPr>
      <w:r>
        <w:separator/>
      </w:r>
    </w:p>
  </w:footnote>
  <w:footnote w:type="continuationSeparator" w:id="0">
    <w:p w:rsidR="007F161A" w:rsidRDefault="007F161A" w:rsidP="001B3304">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45211"/>
    <w:rsid w:val="00071963"/>
    <w:rsid w:val="00112887"/>
    <w:rsid w:val="00122719"/>
    <w:rsid w:val="00141037"/>
    <w:rsid w:val="00144FA4"/>
    <w:rsid w:val="00145815"/>
    <w:rsid w:val="00171FAD"/>
    <w:rsid w:val="00197760"/>
    <w:rsid w:val="001A57EA"/>
    <w:rsid w:val="001B3304"/>
    <w:rsid w:val="001B72EF"/>
    <w:rsid w:val="00215070"/>
    <w:rsid w:val="00225E71"/>
    <w:rsid w:val="00257117"/>
    <w:rsid w:val="002B7705"/>
    <w:rsid w:val="002C3030"/>
    <w:rsid w:val="002E163A"/>
    <w:rsid w:val="002E3EA0"/>
    <w:rsid w:val="00301491"/>
    <w:rsid w:val="003057BF"/>
    <w:rsid w:val="00341CF0"/>
    <w:rsid w:val="003804BE"/>
    <w:rsid w:val="003D7E9C"/>
    <w:rsid w:val="00402D93"/>
    <w:rsid w:val="00423639"/>
    <w:rsid w:val="004242DA"/>
    <w:rsid w:val="0043409C"/>
    <w:rsid w:val="00465D97"/>
    <w:rsid w:val="00475F2E"/>
    <w:rsid w:val="00476203"/>
    <w:rsid w:val="004819A2"/>
    <w:rsid w:val="004D4238"/>
    <w:rsid w:val="004E3390"/>
    <w:rsid w:val="00527374"/>
    <w:rsid w:val="0054623F"/>
    <w:rsid w:val="005A3E24"/>
    <w:rsid w:val="006406A1"/>
    <w:rsid w:val="006764A2"/>
    <w:rsid w:val="00677334"/>
    <w:rsid w:val="006A76ED"/>
    <w:rsid w:val="006F4CBC"/>
    <w:rsid w:val="00705C7F"/>
    <w:rsid w:val="00717C01"/>
    <w:rsid w:val="007811F9"/>
    <w:rsid w:val="007817AD"/>
    <w:rsid w:val="00793FC9"/>
    <w:rsid w:val="007A126B"/>
    <w:rsid w:val="007B3C89"/>
    <w:rsid w:val="007C74E5"/>
    <w:rsid w:val="007D7D32"/>
    <w:rsid w:val="007E0A83"/>
    <w:rsid w:val="007E6F1A"/>
    <w:rsid w:val="007F161A"/>
    <w:rsid w:val="00813917"/>
    <w:rsid w:val="00856504"/>
    <w:rsid w:val="008A65CC"/>
    <w:rsid w:val="008D6655"/>
    <w:rsid w:val="00906B66"/>
    <w:rsid w:val="009101A3"/>
    <w:rsid w:val="00910D94"/>
    <w:rsid w:val="00917212"/>
    <w:rsid w:val="009261C3"/>
    <w:rsid w:val="00947B51"/>
    <w:rsid w:val="0095096E"/>
    <w:rsid w:val="0096421C"/>
    <w:rsid w:val="009E4129"/>
    <w:rsid w:val="009F7E34"/>
    <w:rsid w:val="00A1232A"/>
    <w:rsid w:val="00A2679F"/>
    <w:rsid w:val="00A370F9"/>
    <w:rsid w:val="00A540B9"/>
    <w:rsid w:val="00A62174"/>
    <w:rsid w:val="00A8151C"/>
    <w:rsid w:val="00A86864"/>
    <w:rsid w:val="00AB3E79"/>
    <w:rsid w:val="00AB4471"/>
    <w:rsid w:val="00AE70E1"/>
    <w:rsid w:val="00AF30E3"/>
    <w:rsid w:val="00B378F1"/>
    <w:rsid w:val="00B443A6"/>
    <w:rsid w:val="00B53A3E"/>
    <w:rsid w:val="00BA6487"/>
    <w:rsid w:val="00BB293D"/>
    <w:rsid w:val="00BD7ED6"/>
    <w:rsid w:val="00C2041E"/>
    <w:rsid w:val="00C242A4"/>
    <w:rsid w:val="00C608D1"/>
    <w:rsid w:val="00CD0730"/>
    <w:rsid w:val="00CE5F98"/>
    <w:rsid w:val="00CE77D8"/>
    <w:rsid w:val="00CF7CB4"/>
    <w:rsid w:val="00D70F95"/>
    <w:rsid w:val="00D726DE"/>
    <w:rsid w:val="00D820F6"/>
    <w:rsid w:val="00D87B8B"/>
    <w:rsid w:val="00D923A0"/>
    <w:rsid w:val="00D925E7"/>
    <w:rsid w:val="00D9797C"/>
    <w:rsid w:val="00DC179C"/>
    <w:rsid w:val="00DC480E"/>
    <w:rsid w:val="00DD049A"/>
    <w:rsid w:val="00E279FB"/>
    <w:rsid w:val="00E34890"/>
    <w:rsid w:val="00E64223"/>
    <w:rsid w:val="00E809E6"/>
    <w:rsid w:val="00E8253A"/>
    <w:rsid w:val="00E92BD3"/>
    <w:rsid w:val="00EB4417"/>
    <w:rsid w:val="00EB58EA"/>
    <w:rsid w:val="00EB7D61"/>
    <w:rsid w:val="00ED03F0"/>
    <w:rsid w:val="00FA1459"/>
    <w:rsid w:val="00FA22F4"/>
    <w:rsid w:val="00FA5ADC"/>
    <w:rsid w:val="00FB180D"/>
    <w:rsid w:val="00FC2693"/>
    <w:rsid w:val="00FC35BF"/>
    <w:rsid w:val="0D7206E3"/>
    <w:rsid w:val="254F193A"/>
    <w:rsid w:val="2ED858A1"/>
    <w:rsid w:val="2FB266F5"/>
    <w:rsid w:val="3E3A6685"/>
    <w:rsid w:val="4B6369B4"/>
    <w:rsid w:val="720E3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8F3C0A-18C9-460C-84B1-C07E9FB0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customStyle="1" w:styleId="Char0">
    <w:name w:val="正文文本 Char"/>
    <w:basedOn w:val="a1"/>
    <w:link w:val="a4"/>
    <w:uiPriority w:val="99"/>
    <w:semiHidden/>
  </w:style>
  <w:style w:type="character" w:customStyle="1" w:styleId="Char">
    <w:name w:val="正文首行缩进 Char"/>
    <w:basedOn w:val="Char0"/>
    <w:link w:val="a0"/>
    <w:qFormat/>
  </w:style>
  <w:style w:type="paragraph" w:styleId="aa">
    <w:name w:val="List Paragraph"/>
    <w:basedOn w:val="a"/>
    <w:uiPriority w:val="34"/>
    <w:qFormat/>
    <w:pPr>
      <w:ind w:firstLineChars="200" w:firstLine="420"/>
    </w:pPr>
  </w:style>
  <w:style w:type="paragraph" w:customStyle="1" w:styleId="p16">
    <w:name w:val="p16"/>
    <w:qFormat/>
    <w:pPr>
      <w:snapToGrid w:val="0"/>
    </w:pPr>
    <w:rPr>
      <w:rFonts w:ascii="宋体" w:eastAsia="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12286</Words>
  <Characters>13269</Characters>
  <Application>Microsoft Office Word</Application>
  <DocSecurity>0</DocSecurity>
  <Lines>663</Lines>
  <Paragraphs>482</Paragraphs>
  <ScaleCrop>false</ScaleCrop>
  <Company/>
  <LinksUpToDate>false</LinksUpToDate>
  <CharactersWithSpaces>25073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2</cp:revision>
  <cp:lastPrinted>2023-06-02T03:18:00Z</cp:lastPrinted>
  <dcterms:created xsi:type="dcterms:W3CDTF">2024-07-05T07:27:00Z</dcterms:created>
  <dcterms:modified xsi:type="dcterms:W3CDTF">2024-07-05T07:27:00Z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089AC6F2B5F44FADACB42A5263006BBD</vt:lpwstr>
  </property>
</Properties>
</file>