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Times New Roman" w:eastAsia="方正小标宋_GBK" w:cs="Times New Roman"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sz w:val="38"/>
          <w:szCs w:val="38"/>
        </w:rPr>
        <w:t>重庆</w:t>
      </w:r>
      <w:r>
        <w:rPr>
          <w:rFonts w:hint="eastAsia" w:ascii="方正小标宋_GBK" w:hAnsi="Times New Roman" w:eastAsia="方正小标宋_GBK" w:cs="Times New Roman"/>
          <w:sz w:val="38"/>
          <w:szCs w:val="38"/>
          <w:lang w:val="en-US" w:eastAsia="zh-CN"/>
        </w:rPr>
        <w:t>市西彭工业园区C标准分区</w:t>
      </w:r>
      <w:r>
        <w:rPr>
          <w:rFonts w:hint="eastAsia" w:ascii="方正小标宋_GBK" w:hAnsi="Times New Roman" w:eastAsia="方正小标宋_GBK" w:cs="Times New Roman"/>
          <w:sz w:val="38"/>
          <w:szCs w:val="38"/>
        </w:rPr>
        <w:t>规划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sz w:val="38"/>
          <w:szCs w:val="38"/>
        </w:rPr>
        <w:t>环境影响评价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重庆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市西彭工业园区C标准分区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规划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C6"/>
    <w:rsid w:val="00020B1D"/>
    <w:rsid w:val="000F2D9A"/>
    <w:rsid w:val="00197FC6"/>
    <w:rsid w:val="00241394"/>
    <w:rsid w:val="002952B1"/>
    <w:rsid w:val="00355ABF"/>
    <w:rsid w:val="003808D0"/>
    <w:rsid w:val="00392FD2"/>
    <w:rsid w:val="00433BB1"/>
    <w:rsid w:val="006E60E6"/>
    <w:rsid w:val="00B10C1B"/>
    <w:rsid w:val="00CF1086"/>
    <w:rsid w:val="00DA6FD6"/>
    <w:rsid w:val="00E22704"/>
    <w:rsid w:val="00E31EB4"/>
    <w:rsid w:val="00EE1F5F"/>
    <w:rsid w:val="00FA6528"/>
    <w:rsid w:val="2C8058AC"/>
    <w:rsid w:val="38A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Administrator</cp:lastModifiedBy>
  <dcterms:modified xsi:type="dcterms:W3CDTF">2021-09-18T06:06:29Z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